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4D" w:rsidRDefault="00B6754D" w:rsidP="00B6754D">
      <w:pPr>
        <w:pStyle w:val="NoSpacing"/>
        <w:jc w:val="center"/>
        <w:rPr>
          <w:sz w:val="28"/>
          <w:szCs w:val="28"/>
        </w:rPr>
      </w:pPr>
      <w:r w:rsidRPr="00BA1370">
        <w:rPr>
          <w:b/>
          <w:bCs/>
          <w:noProof/>
          <w:color w:val="FF0000"/>
          <w:sz w:val="56"/>
          <w:szCs w:val="56"/>
        </w:rPr>
        <w:drawing>
          <wp:anchor distT="0" distB="0" distL="114300" distR="114300" simplePos="0" relativeHeight="251659264" behindDoc="0" locked="0" layoutInCell="1" allowOverlap="1" wp14:anchorId="3441E764" wp14:editId="5F56B879">
            <wp:simplePos x="0" y="0"/>
            <wp:positionH relativeFrom="page">
              <wp:posOffset>267583</wp:posOffset>
            </wp:positionH>
            <wp:positionV relativeFrom="paragraph">
              <wp:posOffset>580</wp:posOffset>
            </wp:positionV>
            <wp:extent cx="774700" cy="774700"/>
            <wp:effectExtent l="0" t="0" r="6350" b="6350"/>
            <wp:wrapSquare wrapText="bothSides"/>
            <wp:docPr id="1" name="Picture 1" descr="http://hartcountyga.gov/images/countysealcolo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rtcountyga.gov/images/countysealcolor.gif">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Hart County Board of Elections and Registration</w:t>
      </w:r>
    </w:p>
    <w:p w:rsidR="00B6754D" w:rsidRDefault="00B6754D" w:rsidP="00B6754D">
      <w:pPr>
        <w:pStyle w:val="NoSpacing"/>
        <w:jc w:val="center"/>
        <w:rPr>
          <w:b/>
          <w:sz w:val="28"/>
          <w:szCs w:val="28"/>
        </w:rPr>
      </w:pPr>
      <w:r>
        <w:rPr>
          <w:b/>
          <w:sz w:val="28"/>
          <w:szCs w:val="28"/>
        </w:rPr>
        <w:t>Minutes</w:t>
      </w:r>
    </w:p>
    <w:p w:rsidR="00B6754D" w:rsidRDefault="00D511CC" w:rsidP="00B6754D">
      <w:pPr>
        <w:pStyle w:val="NoSpacing"/>
        <w:jc w:val="center"/>
        <w:rPr>
          <w:b/>
          <w:sz w:val="28"/>
          <w:szCs w:val="28"/>
        </w:rPr>
      </w:pPr>
      <w:r>
        <w:rPr>
          <w:b/>
          <w:sz w:val="28"/>
          <w:szCs w:val="28"/>
        </w:rPr>
        <w:t>August 10</w:t>
      </w:r>
      <w:r w:rsidR="00FF2AFB">
        <w:rPr>
          <w:b/>
          <w:sz w:val="28"/>
          <w:szCs w:val="28"/>
        </w:rPr>
        <w:t>, 2015- 1:00 P</w:t>
      </w:r>
      <w:r w:rsidR="00B6754D">
        <w:rPr>
          <w:b/>
          <w:sz w:val="28"/>
          <w:szCs w:val="28"/>
        </w:rPr>
        <w:t>. M.</w:t>
      </w:r>
    </w:p>
    <w:p w:rsidR="00B6754D" w:rsidRDefault="00B6754D" w:rsidP="00B6754D">
      <w:pPr>
        <w:pStyle w:val="NoSpacing"/>
        <w:jc w:val="center"/>
        <w:rPr>
          <w:b/>
          <w:sz w:val="28"/>
          <w:szCs w:val="28"/>
        </w:rPr>
      </w:pPr>
    </w:p>
    <w:p w:rsidR="00B6754D" w:rsidRDefault="00B6754D" w:rsidP="00B6754D">
      <w:pPr>
        <w:pStyle w:val="NoSpacing"/>
        <w:rPr>
          <w:i/>
          <w:sz w:val="24"/>
          <w:szCs w:val="24"/>
        </w:rPr>
      </w:pPr>
      <w:r w:rsidRPr="00C826F4">
        <w:rPr>
          <w:b/>
          <w:sz w:val="24"/>
          <w:szCs w:val="24"/>
        </w:rPr>
        <w:t>Board Members</w:t>
      </w:r>
      <w:r w:rsidRPr="00B6754D">
        <w:rPr>
          <w:sz w:val="24"/>
          <w:szCs w:val="24"/>
        </w:rPr>
        <w:t xml:space="preserve">:  </w:t>
      </w:r>
      <w:r w:rsidR="00FF2AFB">
        <w:rPr>
          <w:i/>
          <w:sz w:val="24"/>
          <w:szCs w:val="24"/>
        </w:rPr>
        <w:t>Garry Hamilton</w:t>
      </w:r>
      <w:r w:rsidRPr="00B6754D">
        <w:rPr>
          <w:i/>
          <w:sz w:val="24"/>
          <w:szCs w:val="24"/>
        </w:rPr>
        <w:t xml:space="preserve">, </w:t>
      </w:r>
      <w:r w:rsidRPr="00B6754D">
        <w:rPr>
          <w:sz w:val="24"/>
          <w:szCs w:val="24"/>
        </w:rPr>
        <w:t xml:space="preserve">Chairperson, </w:t>
      </w:r>
      <w:r w:rsidR="00D511CC">
        <w:rPr>
          <w:i/>
          <w:sz w:val="24"/>
          <w:szCs w:val="24"/>
        </w:rPr>
        <w:t>Garry Hamilton</w:t>
      </w:r>
      <w:r w:rsidR="00FF2AFB">
        <w:rPr>
          <w:i/>
          <w:sz w:val="24"/>
          <w:szCs w:val="24"/>
        </w:rPr>
        <w:t xml:space="preserve">, </w:t>
      </w:r>
      <w:r w:rsidR="00FF2AFB">
        <w:rPr>
          <w:sz w:val="24"/>
          <w:szCs w:val="24"/>
        </w:rPr>
        <w:t>Board of Elections</w:t>
      </w:r>
    </w:p>
    <w:p w:rsidR="00B6754D" w:rsidRDefault="00B6754D" w:rsidP="00B6754D">
      <w:pPr>
        <w:pStyle w:val="NoSpacing"/>
        <w:rPr>
          <w:i/>
          <w:sz w:val="24"/>
          <w:szCs w:val="24"/>
        </w:rPr>
      </w:pPr>
      <w:r>
        <w:rPr>
          <w:b/>
          <w:sz w:val="24"/>
          <w:szCs w:val="24"/>
        </w:rPr>
        <w:t xml:space="preserve">Election Coordinator:  </w:t>
      </w:r>
      <w:r>
        <w:rPr>
          <w:i/>
          <w:sz w:val="24"/>
          <w:szCs w:val="24"/>
        </w:rPr>
        <w:t>Robin Webb</w:t>
      </w:r>
    </w:p>
    <w:p w:rsidR="00FF2AFB" w:rsidRPr="00FF2AFB" w:rsidRDefault="00FF2AFB" w:rsidP="00B6754D">
      <w:pPr>
        <w:pStyle w:val="NoSpacing"/>
        <w:rPr>
          <w:i/>
          <w:sz w:val="24"/>
          <w:szCs w:val="24"/>
        </w:rPr>
      </w:pPr>
      <w:r>
        <w:rPr>
          <w:b/>
          <w:sz w:val="24"/>
          <w:szCs w:val="24"/>
        </w:rPr>
        <w:t xml:space="preserve">Public:  </w:t>
      </w:r>
      <w:r>
        <w:rPr>
          <w:i/>
          <w:sz w:val="24"/>
          <w:szCs w:val="24"/>
        </w:rPr>
        <w:t xml:space="preserve">Vivian Morgan, </w:t>
      </w:r>
      <w:r w:rsidR="00D511CC">
        <w:rPr>
          <w:sz w:val="24"/>
          <w:szCs w:val="24"/>
        </w:rPr>
        <w:t>The Hartwell Sun</w:t>
      </w:r>
    </w:p>
    <w:p w:rsidR="00B6754D" w:rsidRDefault="00B6754D" w:rsidP="00B6754D">
      <w:pPr>
        <w:pStyle w:val="NoSpacing"/>
        <w:rPr>
          <w:i/>
          <w:sz w:val="24"/>
          <w:szCs w:val="24"/>
        </w:rPr>
      </w:pPr>
    </w:p>
    <w:p w:rsidR="00B6754D" w:rsidRPr="00B6754D" w:rsidRDefault="00B6754D" w:rsidP="00B6754D">
      <w:pPr>
        <w:pStyle w:val="NoSpacing"/>
        <w:numPr>
          <w:ilvl w:val="0"/>
          <w:numId w:val="1"/>
        </w:numPr>
        <w:rPr>
          <w:sz w:val="24"/>
          <w:szCs w:val="24"/>
        </w:rPr>
      </w:pPr>
      <w:r>
        <w:rPr>
          <w:sz w:val="24"/>
          <w:szCs w:val="24"/>
        </w:rPr>
        <w:t xml:space="preserve"> </w:t>
      </w:r>
      <w:r>
        <w:rPr>
          <w:b/>
          <w:sz w:val="24"/>
          <w:szCs w:val="24"/>
        </w:rPr>
        <w:t>Meeting Called to Order</w:t>
      </w:r>
      <w:r w:rsidR="00D511CC">
        <w:rPr>
          <w:b/>
          <w:sz w:val="24"/>
          <w:szCs w:val="24"/>
        </w:rPr>
        <w:t xml:space="preserve"> </w:t>
      </w:r>
      <w:r w:rsidR="00D511CC">
        <w:rPr>
          <w:sz w:val="24"/>
          <w:szCs w:val="24"/>
        </w:rPr>
        <w:t>Chairman, Garry Hamilton noted that one board member was not present.</w:t>
      </w:r>
    </w:p>
    <w:p w:rsidR="00B6754D" w:rsidRDefault="00B6754D" w:rsidP="00B6754D">
      <w:pPr>
        <w:pStyle w:val="NoSpacing"/>
        <w:rPr>
          <w:b/>
          <w:sz w:val="24"/>
          <w:szCs w:val="24"/>
        </w:rPr>
      </w:pPr>
    </w:p>
    <w:p w:rsidR="00B6754D" w:rsidRPr="00B6754D" w:rsidRDefault="00B6754D" w:rsidP="00B6754D">
      <w:pPr>
        <w:pStyle w:val="NoSpacing"/>
        <w:numPr>
          <w:ilvl w:val="0"/>
          <w:numId w:val="1"/>
        </w:numPr>
        <w:rPr>
          <w:sz w:val="24"/>
          <w:szCs w:val="24"/>
        </w:rPr>
      </w:pPr>
      <w:r>
        <w:rPr>
          <w:b/>
          <w:sz w:val="24"/>
          <w:szCs w:val="24"/>
        </w:rPr>
        <w:t>Welcome</w:t>
      </w:r>
      <w:r w:rsidR="00D511CC">
        <w:rPr>
          <w:b/>
          <w:sz w:val="24"/>
          <w:szCs w:val="24"/>
        </w:rPr>
        <w:t xml:space="preserve"> </w:t>
      </w:r>
    </w:p>
    <w:p w:rsidR="00B6754D" w:rsidRDefault="00B6754D" w:rsidP="00B6754D">
      <w:pPr>
        <w:pStyle w:val="NoSpacing"/>
        <w:rPr>
          <w:sz w:val="24"/>
          <w:szCs w:val="24"/>
        </w:rPr>
      </w:pPr>
    </w:p>
    <w:p w:rsidR="00B6754D" w:rsidRPr="00C826F4" w:rsidRDefault="00B6754D" w:rsidP="00B6754D">
      <w:pPr>
        <w:pStyle w:val="NoSpacing"/>
        <w:numPr>
          <w:ilvl w:val="0"/>
          <w:numId w:val="1"/>
        </w:numPr>
        <w:rPr>
          <w:sz w:val="24"/>
          <w:szCs w:val="24"/>
        </w:rPr>
      </w:pPr>
      <w:r>
        <w:rPr>
          <w:sz w:val="24"/>
          <w:szCs w:val="24"/>
        </w:rPr>
        <w:t xml:space="preserve"> </w:t>
      </w:r>
      <w:r w:rsidR="00C826F4">
        <w:rPr>
          <w:b/>
          <w:sz w:val="24"/>
          <w:szCs w:val="24"/>
        </w:rPr>
        <w:t>Agenda Approved:</w:t>
      </w:r>
    </w:p>
    <w:p w:rsidR="00C826F4" w:rsidRDefault="00D511CC" w:rsidP="00C826F4">
      <w:pPr>
        <w:pStyle w:val="NoSpacing"/>
        <w:numPr>
          <w:ilvl w:val="0"/>
          <w:numId w:val="2"/>
        </w:numPr>
        <w:rPr>
          <w:sz w:val="24"/>
          <w:szCs w:val="24"/>
        </w:rPr>
      </w:pPr>
      <w:r>
        <w:rPr>
          <w:sz w:val="24"/>
          <w:szCs w:val="24"/>
        </w:rPr>
        <w:t>Jim made the motion to approve the agenda</w:t>
      </w:r>
    </w:p>
    <w:p w:rsidR="00C826F4" w:rsidRDefault="00D511CC" w:rsidP="00C826F4">
      <w:pPr>
        <w:pStyle w:val="NoSpacing"/>
        <w:numPr>
          <w:ilvl w:val="0"/>
          <w:numId w:val="2"/>
        </w:numPr>
        <w:rPr>
          <w:sz w:val="24"/>
          <w:szCs w:val="24"/>
        </w:rPr>
      </w:pPr>
      <w:r>
        <w:rPr>
          <w:sz w:val="24"/>
          <w:szCs w:val="24"/>
        </w:rPr>
        <w:t>Garry</w:t>
      </w:r>
      <w:r w:rsidR="00C826F4">
        <w:rPr>
          <w:sz w:val="24"/>
          <w:szCs w:val="24"/>
        </w:rPr>
        <w:t xml:space="preserve"> seconded the motion</w:t>
      </w:r>
    </w:p>
    <w:p w:rsidR="00C826F4" w:rsidRDefault="00C826F4" w:rsidP="00C826F4">
      <w:pPr>
        <w:pStyle w:val="NoSpacing"/>
        <w:numPr>
          <w:ilvl w:val="0"/>
          <w:numId w:val="2"/>
        </w:numPr>
        <w:rPr>
          <w:sz w:val="24"/>
          <w:szCs w:val="24"/>
        </w:rPr>
      </w:pPr>
      <w:r>
        <w:rPr>
          <w:sz w:val="24"/>
          <w:szCs w:val="24"/>
        </w:rPr>
        <w:t>No discussion</w:t>
      </w:r>
    </w:p>
    <w:p w:rsidR="00C826F4" w:rsidRDefault="00C826F4" w:rsidP="00C826F4">
      <w:pPr>
        <w:pStyle w:val="NoSpacing"/>
        <w:numPr>
          <w:ilvl w:val="0"/>
          <w:numId w:val="2"/>
        </w:numPr>
        <w:rPr>
          <w:sz w:val="24"/>
          <w:szCs w:val="24"/>
        </w:rPr>
      </w:pPr>
      <w:r>
        <w:rPr>
          <w:sz w:val="24"/>
          <w:szCs w:val="24"/>
        </w:rPr>
        <w:t>All in favor – Agenda approved</w:t>
      </w:r>
    </w:p>
    <w:p w:rsidR="00C826F4" w:rsidRDefault="00C826F4" w:rsidP="00C826F4">
      <w:pPr>
        <w:pStyle w:val="NoSpacing"/>
        <w:rPr>
          <w:sz w:val="24"/>
          <w:szCs w:val="24"/>
        </w:rPr>
      </w:pPr>
    </w:p>
    <w:p w:rsidR="00C826F4" w:rsidRPr="00C826F4" w:rsidRDefault="00C826F4" w:rsidP="00C826F4">
      <w:pPr>
        <w:pStyle w:val="NoSpacing"/>
        <w:numPr>
          <w:ilvl w:val="0"/>
          <w:numId w:val="1"/>
        </w:numPr>
        <w:rPr>
          <w:b/>
          <w:sz w:val="24"/>
          <w:szCs w:val="24"/>
        </w:rPr>
      </w:pPr>
      <w:r>
        <w:rPr>
          <w:sz w:val="24"/>
          <w:szCs w:val="24"/>
        </w:rPr>
        <w:t xml:space="preserve"> </w:t>
      </w:r>
      <w:r w:rsidRPr="00C826F4">
        <w:rPr>
          <w:b/>
          <w:sz w:val="24"/>
          <w:szCs w:val="24"/>
        </w:rPr>
        <w:t>Previous Minutes Approved</w:t>
      </w:r>
      <w:r>
        <w:rPr>
          <w:b/>
          <w:sz w:val="24"/>
          <w:szCs w:val="24"/>
        </w:rPr>
        <w:t xml:space="preserve">:  </w:t>
      </w:r>
    </w:p>
    <w:p w:rsidR="00C826F4" w:rsidRPr="00C826F4" w:rsidRDefault="00C826F4" w:rsidP="00C826F4">
      <w:pPr>
        <w:pStyle w:val="NoSpacing"/>
        <w:numPr>
          <w:ilvl w:val="0"/>
          <w:numId w:val="3"/>
        </w:numPr>
        <w:rPr>
          <w:b/>
          <w:sz w:val="24"/>
          <w:szCs w:val="24"/>
        </w:rPr>
      </w:pPr>
      <w:r>
        <w:rPr>
          <w:sz w:val="24"/>
          <w:szCs w:val="24"/>
        </w:rPr>
        <w:t>Garry made motion to approve</w:t>
      </w:r>
    </w:p>
    <w:p w:rsidR="00C826F4" w:rsidRPr="00C826F4" w:rsidRDefault="00D511CC" w:rsidP="00C826F4">
      <w:pPr>
        <w:pStyle w:val="NoSpacing"/>
        <w:numPr>
          <w:ilvl w:val="0"/>
          <w:numId w:val="3"/>
        </w:numPr>
        <w:rPr>
          <w:b/>
          <w:sz w:val="24"/>
          <w:szCs w:val="24"/>
        </w:rPr>
      </w:pPr>
      <w:r>
        <w:rPr>
          <w:sz w:val="24"/>
          <w:szCs w:val="24"/>
        </w:rPr>
        <w:t>Jim</w:t>
      </w:r>
      <w:r w:rsidR="00C826F4">
        <w:rPr>
          <w:sz w:val="24"/>
          <w:szCs w:val="24"/>
        </w:rPr>
        <w:t xml:space="preserve"> seconded</w:t>
      </w:r>
    </w:p>
    <w:p w:rsidR="00C826F4" w:rsidRPr="00C826F4" w:rsidRDefault="00C826F4" w:rsidP="00C826F4">
      <w:pPr>
        <w:pStyle w:val="NoSpacing"/>
        <w:numPr>
          <w:ilvl w:val="0"/>
          <w:numId w:val="3"/>
        </w:numPr>
        <w:rPr>
          <w:b/>
          <w:sz w:val="24"/>
          <w:szCs w:val="24"/>
        </w:rPr>
      </w:pPr>
      <w:r>
        <w:rPr>
          <w:sz w:val="24"/>
          <w:szCs w:val="24"/>
        </w:rPr>
        <w:t>All in favor-Minutes Approved</w:t>
      </w:r>
    </w:p>
    <w:p w:rsidR="00C826F4" w:rsidRDefault="00C826F4" w:rsidP="00C826F4">
      <w:pPr>
        <w:pStyle w:val="NoSpacing"/>
        <w:rPr>
          <w:sz w:val="24"/>
          <w:szCs w:val="24"/>
        </w:rPr>
      </w:pPr>
    </w:p>
    <w:p w:rsidR="00C826F4" w:rsidRPr="00C826F4" w:rsidRDefault="00C826F4" w:rsidP="00C826F4">
      <w:pPr>
        <w:pStyle w:val="NoSpacing"/>
        <w:numPr>
          <w:ilvl w:val="0"/>
          <w:numId w:val="1"/>
        </w:numPr>
        <w:rPr>
          <w:b/>
          <w:sz w:val="24"/>
          <w:szCs w:val="24"/>
        </w:rPr>
      </w:pPr>
      <w:r>
        <w:rPr>
          <w:sz w:val="24"/>
          <w:szCs w:val="24"/>
        </w:rPr>
        <w:t xml:space="preserve"> </w:t>
      </w:r>
      <w:r>
        <w:rPr>
          <w:b/>
          <w:sz w:val="24"/>
          <w:szCs w:val="24"/>
        </w:rPr>
        <w:t>Chairman’s Report:</w:t>
      </w:r>
    </w:p>
    <w:p w:rsidR="00C826F4" w:rsidRPr="00A45F7A" w:rsidRDefault="00AF0B8D" w:rsidP="00C826F4">
      <w:pPr>
        <w:pStyle w:val="NoSpacing"/>
        <w:numPr>
          <w:ilvl w:val="0"/>
          <w:numId w:val="5"/>
        </w:numPr>
        <w:rPr>
          <w:b/>
          <w:sz w:val="24"/>
          <w:szCs w:val="24"/>
        </w:rPr>
      </w:pPr>
      <w:r>
        <w:rPr>
          <w:sz w:val="24"/>
          <w:szCs w:val="24"/>
        </w:rPr>
        <w:t xml:space="preserve">Garry </w:t>
      </w:r>
      <w:r w:rsidR="00D511CC">
        <w:rPr>
          <w:sz w:val="24"/>
          <w:szCs w:val="24"/>
        </w:rPr>
        <w:t>welcomed new board member Jim McCormick.  He discussed status of IGA with City of Bowersville and reported that He, Ronda and Robin had completed 15.5 hours training at VRAG in Savannah.</w:t>
      </w:r>
    </w:p>
    <w:p w:rsidR="00A45F7A" w:rsidRPr="00A45F7A" w:rsidRDefault="00A45F7A" w:rsidP="00612C07">
      <w:pPr>
        <w:pStyle w:val="NoSpacing"/>
        <w:numPr>
          <w:ilvl w:val="0"/>
          <w:numId w:val="1"/>
        </w:numPr>
        <w:rPr>
          <w:b/>
          <w:sz w:val="24"/>
          <w:szCs w:val="24"/>
        </w:rPr>
      </w:pPr>
      <w:r>
        <w:rPr>
          <w:sz w:val="24"/>
          <w:szCs w:val="24"/>
        </w:rPr>
        <w:t xml:space="preserve"> </w:t>
      </w:r>
      <w:r w:rsidR="00D511CC">
        <w:rPr>
          <w:b/>
          <w:sz w:val="24"/>
          <w:szCs w:val="24"/>
        </w:rPr>
        <w:t>Old</w:t>
      </w:r>
      <w:r>
        <w:rPr>
          <w:b/>
          <w:sz w:val="24"/>
          <w:szCs w:val="24"/>
        </w:rPr>
        <w:t xml:space="preserve"> Business:  </w:t>
      </w:r>
    </w:p>
    <w:p w:rsidR="00A45F7A" w:rsidRPr="00841E61" w:rsidRDefault="00D511CC" w:rsidP="00A45F7A">
      <w:pPr>
        <w:pStyle w:val="NoSpacing"/>
        <w:numPr>
          <w:ilvl w:val="0"/>
          <w:numId w:val="5"/>
        </w:numPr>
        <w:rPr>
          <w:b/>
          <w:sz w:val="24"/>
          <w:szCs w:val="24"/>
        </w:rPr>
      </w:pPr>
      <w:r>
        <w:rPr>
          <w:sz w:val="24"/>
          <w:szCs w:val="24"/>
        </w:rPr>
        <w:t>Presented Polling location evaluation conclusions</w:t>
      </w:r>
      <w:r w:rsidR="00841E61">
        <w:rPr>
          <w:sz w:val="24"/>
          <w:szCs w:val="24"/>
        </w:rPr>
        <w:t>:</w:t>
      </w:r>
    </w:p>
    <w:p w:rsidR="00841E61" w:rsidRPr="00612C07" w:rsidRDefault="00841E61" w:rsidP="00841E61">
      <w:pPr>
        <w:pStyle w:val="NoSpacing"/>
        <w:ind w:left="2160"/>
        <w:rPr>
          <w:b/>
          <w:sz w:val="24"/>
          <w:szCs w:val="24"/>
        </w:rPr>
      </w:pPr>
      <w:r>
        <w:rPr>
          <w:sz w:val="24"/>
          <w:szCs w:val="24"/>
        </w:rPr>
        <w:t>All polling locations were found to be compliant for 2016 elections</w:t>
      </w:r>
    </w:p>
    <w:p w:rsidR="00612C07" w:rsidRPr="00841E61" w:rsidRDefault="00D511CC" w:rsidP="00A45F7A">
      <w:pPr>
        <w:pStyle w:val="NoSpacing"/>
        <w:numPr>
          <w:ilvl w:val="0"/>
          <w:numId w:val="5"/>
        </w:numPr>
        <w:rPr>
          <w:b/>
          <w:sz w:val="24"/>
          <w:szCs w:val="24"/>
        </w:rPr>
      </w:pPr>
      <w:r>
        <w:rPr>
          <w:sz w:val="24"/>
          <w:szCs w:val="24"/>
        </w:rPr>
        <w:t>Presented Voting Machine assessment conclusions</w:t>
      </w:r>
      <w:r w:rsidR="00841E61">
        <w:rPr>
          <w:sz w:val="24"/>
          <w:szCs w:val="24"/>
        </w:rPr>
        <w:t>:</w:t>
      </w:r>
    </w:p>
    <w:p w:rsidR="00841E61" w:rsidRDefault="00841E61" w:rsidP="00841E61">
      <w:pPr>
        <w:pStyle w:val="NoSpacing"/>
        <w:ind w:left="2160"/>
        <w:rPr>
          <w:sz w:val="24"/>
          <w:szCs w:val="24"/>
        </w:rPr>
      </w:pPr>
      <w:r>
        <w:rPr>
          <w:sz w:val="24"/>
          <w:szCs w:val="24"/>
        </w:rPr>
        <w:t>1 Express Poll battery was weak-will continue to monitor</w:t>
      </w:r>
    </w:p>
    <w:p w:rsidR="00841E61" w:rsidRDefault="00841E61" w:rsidP="00841E61">
      <w:pPr>
        <w:pStyle w:val="NoSpacing"/>
        <w:ind w:left="2160"/>
        <w:rPr>
          <w:sz w:val="24"/>
          <w:szCs w:val="24"/>
        </w:rPr>
      </w:pPr>
      <w:r>
        <w:rPr>
          <w:sz w:val="24"/>
          <w:szCs w:val="24"/>
        </w:rPr>
        <w:t>1 Express Poll case was missing charging harness</w:t>
      </w:r>
    </w:p>
    <w:p w:rsidR="00841E61" w:rsidRDefault="00841E61" w:rsidP="00841E61">
      <w:pPr>
        <w:pStyle w:val="NoSpacing"/>
        <w:ind w:left="2160"/>
        <w:rPr>
          <w:sz w:val="24"/>
          <w:szCs w:val="24"/>
        </w:rPr>
      </w:pPr>
      <w:r>
        <w:rPr>
          <w:sz w:val="24"/>
          <w:szCs w:val="24"/>
        </w:rPr>
        <w:t>1 DRE Unit will not operate and case has missing privacy screens</w:t>
      </w:r>
    </w:p>
    <w:p w:rsidR="00841E61" w:rsidRDefault="00841E61" w:rsidP="00841E61">
      <w:pPr>
        <w:pStyle w:val="NoSpacing"/>
        <w:ind w:left="2160"/>
        <w:rPr>
          <w:sz w:val="24"/>
          <w:szCs w:val="24"/>
        </w:rPr>
      </w:pPr>
      <w:r>
        <w:rPr>
          <w:sz w:val="24"/>
          <w:szCs w:val="24"/>
        </w:rPr>
        <w:t>1 DRE Unit has thin red line through the screen</w:t>
      </w:r>
    </w:p>
    <w:p w:rsidR="00841E61" w:rsidRDefault="00841E61" w:rsidP="00841E61">
      <w:pPr>
        <w:pStyle w:val="NoSpacing"/>
        <w:ind w:left="2160"/>
        <w:rPr>
          <w:sz w:val="24"/>
          <w:szCs w:val="24"/>
        </w:rPr>
      </w:pPr>
      <w:r>
        <w:rPr>
          <w:sz w:val="24"/>
          <w:szCs w:val="24"/>
        </w:rPr>
        <w:t>8 DRE cases have broken/missing pull handles (1 also has missing carry handle)</w:t>
      </w:r>
    </w:p>
    <w:p w:rsidR="008B7222" w:rsidRDefault="00841E61" w:rsidP="00841E61">
      <w:pPr>
        <w:pStyle w:val="NoSpacing"/>
        <w:ind w:left="2160"/>
        <w:rPr>
          <w:sz w:val="24"/>
          <w:szCs w:val="24"/>
        </w:rPr>
      </w:pPr>
      <w:r>
        <w:rPr>
          <w:sz w:val="24"/>
          <w:szCs w:val="24"/>
        </w:rPr>
        <w:t>1 DRE case</w:t>
      </w:r>
    </w:p>
    <w:p w:rsidR="00841E61" w:rsidRDefault="00841E61" w:rsidP="00841E61">
      <w:pPr>
        <w:pStyle w:val="NoSpacing"/>
        <w:ind w:left="2160"/>
        <w:rPr>
          <w:sz w:val="24"/>
          <w:szCs w:val="24"/>
        </w:rPr>
      </w:pPr>
      <w:bookmarkStart w:id="0" w:name="_GoBack"/>
      <w:bookmarkEnd w:id="0"/>
      <w:r>
        <w:rPr>
          <w:sz w:val="24"/>
          <w:szCs w:val="24"/>
        </w:rPr>
        <w:t xml:space="preserve"> has broken left side privacy screen</w:t>
      </w:r>
    </w:p>
    <w:p w:rsidR="00841E61" w:rsidRPr="00A45F7A" w:rsidRDefault="00841E61" w:rsidP="00841E61">
      <w:pPr>
        <w:pStyle w:val="NoSpacing"/>
        <w:ind w:left="2160"/>
        <w:rPr>
          <w:b/>
          <w:sz w:val="24"/>
          <w:szCs w:val="24"/>
        </w:rPr>
      </w:pPr>
      <w:r>
        <w:rPr>
          <w:sz w:val="24"/>
          <w:szCs w:val="24"/>
        </w:rPr>
        <w:t>60 DRE batteries failed in less than 3.5 hours after 24 hour charge</w:t>
      </w:r>
    </w:p>
    <w:p w:rsidR="00A45F7A" w:rsidRDefault="00A45F7A" w:rsidP="00A45F7A">
      <w:pPr>
        <w:pStyle w:val="NoSpacing"/>
        <w:rPr>
          <w:sz w:val="24"/>
          <w:szCs w:val="24"/>
        </w:rPr>
      </w:pPr>
    </w:p>
    <w:p w:rsidR="00E80985" w:rsidRDefault="00E80985" w:rsidP="00A45F7A">
      <w:pPr>
        <w:pStyle w:val="NoSpacing"/>
        <w:rPr>
          <w:sz w:val="24"/>
          <w:szCs w:val="24"/>
        </w:rPr>
      </w:pPr>
    </w:p>
    <w:p w:rsidR="00E80985" w:rsidRDefault="00E80985" w:rsidP="00A45F7A">
      <w:pPr>
        <w:pStyle w:val="NoSpacing"/>
        <w:rPr>
          <w:sz w:val="24"/>
          <w:szCs w:val="24"/>
        </w:rPr>
      </w:pPr>
    </w:p>
    <w:p w:rsidR="00A45F7A" w:rsidRPr="00E80985" w:rsidRDefault="00D511CC" w:rsidP="00E80985">
      <w:pPr>
        <w:pStyle w:val="NoSpacing"/>
        <w:numPr>
          <w:ilvl w:val="0"/>
          <w:numId w:val="1"/>
        </w:numPr>
        <w:rPr>
          <w:b/>
          <w:sz w:val="24"/>
          <w:szCs w:val="24"/>
        </w:rPr>
      </w:pPr>
      <w:r>
        <w:rPr>
          <w:b/>
          <w:sz w:val="24"/>
          <w:szCs w:val="24"/>
        </w:rPr>
        <w:t>New</w:t>
      </w:r>
      <w:r w:rsidR="00A45F7A" w:rsidRPr="00E80985">
        <w:rPr>
          <w:b/>
          <w:sz w:val="24"/>
          <w:szCs w:val="24"/>
        </w:rPr>
        <w:t xml:space="preserve"> Business:  </w:t>
      </w:r>
    </w:p>
    <w:p w:rsidR="00612C07" w:rsidRPr="00612C07" w:rsidRDefault="00D511CC" w:rsidP="00612C07">
      <w:pPr>
        <w:pStyle w:val="NoSpacing"/>
        <w:numPr>
          <w:ilvl w:val="0"/>
          <w:numId w:val="10"/>
        </w:numPr>
        <w:rPr>
          <w:b/>
          <w:sz w:val="24"/>
          <w:szCs w:val="24"/>
        </w:rPr>
      </w:pPr>
      <w:r>
        <w:rPr>
          <w:sz w:val="24"/>
          <w:szCs w:val="24"/>
        </w:rPr>
        <w:t>Robin discussed dates for two Ronda and Jim to complete the KSU portion of GEOC.  They are October 20-22 in Macon</w:t>
      </w:r>
    </w:p>
    <w:p w:rsidR="00612C07" w:rsidRPr="00612C07" w:rsidRDefault="00D511CC" w:rsidP="00612C07">
      <w:pPr>
        <w:pStyle w:val="NoSpacing"/>
        <w:numPr>
          <w:ilvl w:val="0"/>
          <w:numId w:val="10"/>
        </w:numPr>
        <w:rPr>
          <w:b/>
          <w:sz w:val="24"/>
          <w:szCs w:val="24"/>
        </w:rPr>
      </w:pPr>
      <w:r>
        <w:rPr>
          <w:sz w:val="24"/>
          <w:szCs w:val="24"/>
        </w:rPr>
        <w:t>Garry discussed budget changes to reflect that board members would be acting as relief and extra help during Advance Voting and n</w:t>
      </w:r>
      <w:r w:rsidR="00551B80">
        <w:rPr>
          <w:sz w:val="24"/>
          <w:szCs w:val="24"/>
        </w:rPr>
        <w:t xml:space="preserve">ot actual workers or clerks.  This change just means that the money necessary to conduct advance voting be moved from one line item to another.  </w:t>
      </w:r>
    </w:p>
    <w:p w:rsidR="00465214" w:rsidRDefault="00465214" w:rsidP="00465214">
      <w:pPr>
        <w:pStyle w:val="NoSpacing"/>
        <w:rPr>
          <w:b/>
          <w:sz w:val="24"/>
          <w:szCs w:val="24"/>
        </w:rPr>
      </w:pPr>
    </w:p>
    <w:p w:rsidR="00465214" w:rsidRDefault="00465214" w:rsidP="00465214">
      <w:pPr>
        <w:pStyle w:val="NoSpacing"/>
        <w:numPr>
          <w:ilvl w:val="0"/>
          <w:numId w:val="1"/>
        </w:numPr>
        <w:rPr>
          <w:b/>
          <w:sz w:val="24"/>
          <w:szCs w:val="24"/>
        </w:rPr>
      </w:pPr>
      <w:r>
        <w:rPr>
          <w:b/>
          <w:sz w:val="24"/>
          <w:szCs w:val="24"/>
        </w:rPr>
        <w:t xml:space="preserve">Public Comment:  </w:t>
      </w:r>
      <w:r w:rsidR="00551B80">
        <w:rPr>
          <w:sz w:val="24"/>
          <w:szCs w:val="24"/>
        </w:rPr>
        <w:t>none</w:t>
      </w:r>
    </w:p>
    <w:p w:rsidR="00465214" w:rsidRDefault="00465214" w:rsidP="00465214">
      <w:pPr>
        <w:pStyle w:val="NoSpacing"/>
        <w:rPr>
          <w:b/>
          <w:sz w:val="24"/>
          <w:szCs w:val="24"/>
        </w:rPr>
      </w:pPr>
    </w:p>
    <w:p w:rsidR="00465214" w:rsidRDefault="00465214" w:rsidP="00465214">
      <w:pPr>
        <w:pStyle w:val="NoSpacing"/>
        <w:numPr>
          <w:ilvl w:val="0"/>
          <w:numId w:val="1"/>
        </w:numPr>
        <w:rPr>
          <w:b/>
          <w:sz w:val="24"/>
          <w:szCs w:val="24"/>
        </w:rPr>
      </w:pPr>
      <w:r>
        <w:rPr>
          <w:b/>
          <w:sz w:val="24"/>
          <w:szCs w:val="24"/>
        </w:rPr>
        <w:t xml:space="preserve"> Executive Session:  </w:t>
      </w:r>
      <w:r w:rsidRPr="00551B80">
        <w:rPr>
          <w:sz w:val="24"/>
          <w:szCs w:val="24"/>
        </w:rPr>
        <w:t>none</w:t>
      </w:r>
    </w:p>
    <w:p w:rsidR="00465214" w:rsidRDefault="00465214" w:rsidP="00465214">
      <w:pPr>
        <w:pStyle w:val="NoSpacing"/>
        <w:rPr>
          <w:b/>
          <w:sz w:val="24"/>
          <w:szCs w:val="24"/>
        </w:rPr>
      </w:pPr>
    </w:p>
    <w:p w:rsidR="00465214" w:rsidRPr="00A45F7A" w:rsidRDefault="00465214" w:rsidP="00465214">
      <w:pPr>
        <w:pStyle w:val="NoSpacing"/>
        <w:numPr>
          <w:ilvl w:val="0"/>
          <w:numId w:val="1"/>
        </w:numPr>
        <w:rPr>
          <w:b/>
          <w:sz w:val="24"/>
          <w:szCs w:val="24"/>
        </w:rPr>
      </w:pPr>
      <w:r>
        <w:rPr>
          <w:b/>
          <w:sz w:val="24"/>
          <w:szCs w:val="24"/>
        </w:rPr>
        <w:t xml:space="preserve"> Meeting Adjourned – </w:t>
      </w:r>
      <w:r w:rsidR="00551B80">
        <w:rPr>
          <w:b/>
          <w:sz w:val="24"/>
          <w:szCs w:val="24"/>
        </w:rPr>
        <w:t>1.22</w:t>
      </w:r>
      <w:r w:rsidR="00612C07">
        <w:rPr>
          <w:b/>
          <w:sz w:val="24"/>
          <w:szCs w:val="24"/>
        </w:rPr>
        <w:t xml:space="preserve"> P</w:t>
      </w:r>
      <w:r>
        <w:rPr>
          <w:b/>
          <w:sz w:val="24"/>
          <w:szCs w:val="24"/>
        </w:rPr>
        <w:t>. M.</w:t>
      </w:r>
    </w:p>
    <w:sectPr w:rsidR="00465214" w:rsidRPr="00A45F7A" w:rsidSect="00B67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A2" w:rsidRDefault="00F66FA2" w:rsidP="00B6754D">
      <w:pPr>
        <w:spacing w:after="0" w:line="240" w:lineRule="auto"/>
      </w:pPr>
      <w:r>
        <w:separator/>
      </w:r>
    </w:p>
  </w:endnote>
  <w:endnote w:type="continuationSeparator" w:id="0">
    <w:p w:rsidR="00F66FA2" w:rsidRDefault="00F66FA2" w:rsidP="00B6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A2" w:rsidRDefault="00F66FA2" w:rsidP="00B6754D">
      <w:pPr>
        <w:spacing w:after="0" w:line="240" w:lineRule="auto"/>
      </w:pPr>
      <w:r>
        <w:separator/>
      </w:r>
    </w:p>
  </w:footnote>
  <w:footnote w:type="continuationSeparator" w:id="0">
    <w:p w:rsidR="00F66FA2" w:rsidRDefault="00F66FA2" w:rsidP="00B67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3D4"/>
    <w:multiLevelType w:val="hybridMultilevel"/>
    <w:tmpl w:val="711E11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1E92"/>
    <w:multiLevelType w:val="hybridMultilevel"/>
    <w:tmpl w:val="DBF49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3BE0162"/>
    <w:multiLevelType w:val="hybridMultilevel"/>
    <w:tmpl w:val="9CBA3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2F61F5"/>
    <w:multiLevelType w:val="hybridMultilevel"/>
    <w:tmpl w:val="49C6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7D7D83"/>
    <w:multiLevelType w:val="hybridMultilevel"/>
    <w:tmpl w:val="CB58A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781B8B"/>
    <w:multiLevelType w:val="hybridMultilevel"/>
    <w:tmpl w:val="C8A4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BD4286"/>
    <w:multiLevelType w:val="hybridMultilevel"/>
    <w:tmpl w:val="8794D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14191E"/>
    <w:multiLevelType w:val="hybridMultilevel"/>
    <w:tmpl w:val="FC8E5E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3339B5"/>
    <w:multiLevelType w:val="hybridMultilevel"/>
    <w:tmpl w:val="080627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C624825"/>
    <w:multiLevelType w:val="hybridMultilevel"/>
    <w:tmpl w:val="05F87B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4D"/>
    <w:rsid w:val="00164396"/>
    <w:rsid w:val="001B1CFE"/>
    <w:rsid w:val="00206385"/>
    <w:rsid w:val="003237A4"/>
    <w:rsid w:val="003D2587"/>
    <w:rsid w:val="00465214"/>
    <w:rsid w:val="00551B80"/>
    <w:rsid w:val="00612C07"/>
    <w:rsid w:val="006F3FCE"/>
    <w:rsid w:val="00841E61"/>
    <w:rsid w:val="008B7222"/>
    <w:rsid w:val="00A45F7A"/>
    <w:rsid w:val="00AF0B8D"/>
    <w:rsid w:val="00B6754D"/>
    <w:rsid w:val="00C826F4"/>
    <w:rsid w:val="00D511CC"/>
    <w:rsid w:val="00D624F2"/>
    <w:rsid w:val="00E5428F"/>
    <w:rsid w:val="00E80985"/>
    <w:rsid w:val="00F15C1D"/>
    <w:rsid w:val="00F66FA2"/>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3DAA-17AA-4E51-957D-F936C3F4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54D"/>
    <w:pPr>
      <w:spacing w:after="0" w:line="240" w:lineRule="auto"/>
    </w:pPr>
  </w:style>
  <w:style w:type="paragraph" w:styleId="BalloonText">
    <w:name w:val="Balloon Text"/>
    <w:basedOn w:val="Normal"/>
    <w:link w:val="BalloonTextChar"/>
    <w:uiPriority w:val="99"/>
    <w:semiHidden/>
    <w:unhideWhenUsed/>
    <w:rsid w:val="00B67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4D"/>
    <w:rPr>
      <w:rFonts w:ascii="Segoe UI" w:hAnsi="Segoe UI" w:cs="Segoe UI"/>
      <w:sz w:val="18"/>
      <w:szCs w:val="18"/>
    </w:rPr>
  </w:style>
  <w:style w:type="paragraph" w:styleId="Header">
    <w:name w:val="header"/>
    <w:basedOn w:val="Normal"/>
    <w:link w:val="HeaderChar"/>
    <w:uiPriority w:val="99"/>
    <w:unhideWhenUsed/>
    <w:rsid w:val="00B67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4D"/>
  </w:style>
  <w:style w:type="paragraph" w:styleId="Footer">
    <w:name w:val="footer"/>
    <w:basedOn w:val="Normal"/>
    <w:link w:val="FooterChar"/>
    <w:uiPriority w:val="99"/>
    <w:unhideWhenUsed/>
    <w:rsid w:val="00B67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4D"/>
  </w:style>
  <w:style w:type="paragraph" w:styleId="ListParagraph">
    <w:name w:val="List Paragraph"/>
    <w:basedOn w:val="Normal"/>
    <w:uiPriority w:val="34"/>
    <w:qFormat/>
    <w:rsid w:val="00B6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w&amp;url=http://hartcountyga.gov/aboutus.html&amp;ei=NJiqVKGfKZCgyQSjuICoAw&amp;psig=AFQjCNFSpLhvumBXrQd014IJBEdVQmH-0w&amp;ust=1420552617777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hartcountyga.gov/images/countysealcolo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Elections</dc:creator>
  <cp:keywords/>
  <dc:description/>
  <cp:lastModifiedBy>Elections</cp:lastModifiedBy>
  <cp:revision>5</cp:revision>
  <cp:lastPrinted>2015-07-30T18:21:00Z</cp:lastPrinted>
  <dcterms:created xsi:type="dcterms:W3CDTF">2015-08-10T18:25:00Z</dcterms:created>
  <dcterms:modified xsi:type="dcterms:W3CDTF">2015-08-11T15:38:00Z</dcterms:modified>
</cp:coreProperties>
</file>