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AD" w:rsidRDefault="002954AD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Hart County Library</w:t>
      </w:r>
    </w:p>
    <w:p w:rsidR="002954AD" w:rsidRDefault="002954AD">
      <w:pPr>
        <w:jc w:val="center"/>
        <w:rPr>
          <w:sz w:val="24"/>
          <w:szCs w:val="24"/>
        </w:rPr>
      </w:pPr>
      <w:r>
        <w:rPr>
          <w:sz w:val="24"/>
          <w:szCs w:val="24"/>
        </w:rPr>
        <w:t>Board of Trustees Meeting</w:t>
      </w:r>
    </w:p>
    <w:p w:rsidR="002954AD" w:rsidRDefault="002954AD">
      <w:pPr>
        <w:jc w:val="center"/>
        <w:rPr>
          <w:sz w:val="24"/>
          <w:szCs w:val="24"/>
        </w:rPr>
      </w:pPr>
      <w:r>
        <w:rPr>
          <w:sz w:val="24"/>
          <w:szCs w:val="24"/>
        </w:rPr>
        <w:t>November 12, 2012</w:t>
      </w:r>
    </w:p>
    <w:p w:rsidR="002954AD" w:rsidRDefault="002954AD">
      <w:pPr>
        <w:jc w:val="center"/>
        <w:rPr>
          <w:sz w:val="24"/>
          <w:szCs w:val="24"/>
        </w:rPr>
      </w:pPr>
    </w:p>
    <w:p w:rsidR="002954AD" w:rsidRDefault="002954AD">
      <w:pPr>
        <w:rPr>
          <w:sz w:val="24"/>
          <w:szCs w:val="24"/>
        </w:rPr>
      </w:pPr>
      <w:r>
        <w:rPr>
          <w:sz w:val="24"/>
          <w:szCs w:val="24"/>
        </w:rPr>
        <w:t>CALL TO ORDER:  The meeting was called to order by Chair Nancy Clark at 11:00 AM.</w:t>
      </w:r>
    </w:p>
    <w:p w:rsidR="002954AD" w:rsidRDefault="002954AD">
      <w:pPr>
        <w:rPr>
          <w:sz w:val="24"/>
          <w:szCs w:val="24"/>
        </w:rPr>
      </w:pPr>
    </w:p>
    <w:p w:rsidR="002954AD" w:rsidRDefault="002954AD">
      <w:pPr>
        <w:rPr>
          <w:sz w:val="24"/>
          <w:szCs w:val="24"/>
        </w:rPr>
      </w:pPr>
      <w:r>
        <w:rPr>
          <w:sz w:val="24"/>
          <w:szCs w:val="24"/>
        </w:rPr>
        <w:t xml:space="preserve">PRESENT:  Those attending were Board members Carter, Chafin, Clark, Sokol &amp; Wright and Director Richard Sanders. </w:t>
      </w:r>
    </w:p>
    <w:p w:rsidR="002954AD" w:rsidRDefault="002954AD">
      <w:pPr>
        <w:rPr>
          <w:sz w:val="24"/>
          <w:szCs w:val="24"/>
        </w:rPr>
      </w:pPr>
    </w:p>
    <w:p w:rsidR="002954AD" w:rsidRDefault="002954AD">
      <w:pPr>
        <w:rPr>
          <w:sz w:val="24"/>
          <w:szCs w:val="24"/>
        </w:rPr>
      </w:pPr>
      <w:r>
        <w:rPr>
          <w:sz w:val="24"/>
          <w:szCs w:val="24"/>
        </w:rPr>
        <w:t>MINUTES:  The minutes of the October 9th meeting were read and approved as presented.</w:t>
      </w:r>
    </w:p>
    <w:p w:rsidR="002954AD" w:rsidRDefault="002954AD">
      <w:pPr>
        <w:rPr>
          <w:sz w:val="24"/>
          <w:szCs w:val="24"/>
        </w:rPr>
      </w:pPr>
    </w:p>
    <w:p w:rsidR="002954AD" w:rsidRDefault="002954AD">
      <w:pPr>
        <w:rPr>
          <w:sz w:val="24"/>
          <w:szCs w:val="24"/>
        </w:rPr>
      </w:pPr>
      <w:r>
        <w:rPr>
          <w:sz w:val="24"/>
          <w:szCs w:val="24"/>
        </w:rPr>
        <w:t>TREASURER’S REPORT:  Total cash available in Pinnacle Bank, $42,975.11 and Georgia Fund, $32,67972.  The detailed report is attached.  The report was accepted for audit.</w:t>
      </w:r>
    </w:p>
    <w:p w:rsidR="002954AD" w:rsidRDefault="002954AD">
      <w:pPr>
        <w:rPr>
          <w:sz w:val="24"/>
          <w:szCs w:val="24"/>
        </w:rPr>
      </w:pPr>
    </w:p>
    <w:p w:rsidR="002954AD" w:rsidRDefault="002954AD">
      <w:pPr>
        <w:rPr>
          <w:sz w:val="24"/>
          <w:szCs w:val="24"/>
        </w:rPr>
      </w:pPr>
      <w:r>
        <w:rPr>
          <w:sz w:val="24"/>
          <w:szCs w:val="24"/>
        </w:rPr>
        <w:t>DIRECTOR’S REPORT:  See attached report.</w:t>
      </w:r>
    </w:p>
    <w:p w:rsidR="002954AD" w:rsidRDefault="002954AD">
      <w:pPr>
        <w:rPr>
          <w:sz w:val="24"/>
          <w:szCs w:val="24"/>
        </w:rPr>
      </w:pPr>
    </w:p>
    <w:p w:rsidR="002954AD" w:rsidRDefault="002954AD">
      <w:pPr>
        <w:rPr>
          <w:sz w:val="24"/>
          <w:szCs w:val="24"/>
        </w:rPr>
      </w:pPr>
      <w:r>
        <w:rPr>
          <w:sz w:val="24"/>
          <w:szCs w:val="24"/>
        </w:rPr>
        <w:t xml:space="preserve">OLD BUSINESS:  Update of the budget was discussed  At their November meeting the Hart County Board of Commissioners agreed to continue funding at the same rate as last year, $77,000.  The City of Hartwell Police Department will be walking through the library on Thursday nights.  Due to a misunderstanding, they had just been doing a drive through.  </w:t>
      </w:r>
    </w:p>
    <w:p w:rsidR="002954AD" w:rsidRDefault="002954AD">
      <w:pPr>
        <w:rPr>
          <w:sz w:val="24"/>
          <w:szCs w:val="24"/>
        </w:rPr>
      </w:pPr>
    </w:p>
    <w:p w:rsidR="002954AD" w:rsidRDefault="002954AD">
      <w:pPr>
        <w:rPr>
          <w:sz w:val="24"/>
          <w:szCs w:val="24"/>
        </w:rPr>
      </w:pPr>
      <w:r>
        <w:rPr>
          <w:sz w:val="24"/>
          <w:szCs w:val="24"/>
        </w:rPr>
        <w:t xml:space="preserve">NEW BUSINESS:  Director Sanders has been approached by the City of Bowersville on having a library in Bowersville.  No details were available.  </w:t>
      </w:r>
    </w:p>
    <w:p w:rsidR="002954AD" w:rsidRDefault="002954AD">
      <w:pPr>
        <w:rPr>
          <w:sz w:val="24"/>
          <w:szCs w:val="24"/>
        </w:rPr>
      </w:pPr>
      <w:r>
        <w:rPr>
          <w:sz w:val="24"/>
          <w:szCs w:val="24"/>
        </w:rPr>
        <w:t>As of today we are still having detainees from the Whitworth Detention Center.  Our director has been told of possible changes at the center that would end our use of detainees.</w:t>
      </w:r>
    </w:p>
    <w:p w:rsidR="002954AD" w:rsidRDefault="002954AD">
      <w:pPr>
        <w:rPr>
          <w:sz w:val="24"/>
          <w:szCs w:val="24"/>
        </w:rPr>
      </w:pPr>
    </w:p>
    <w:p w:rsidR="002954AD" w:rsidRDefault="002954AD">
      <w:pPr>
        <w:rPr>
          <w:sz w:val="24"/>
          <w:szCs w:val="24"/>
        </w:rPr>
      </w:pPr>
      <w:r>
        <w:rPr>
          <w:sz w:val="24"/>
          <w:szCs w:val="24"/>
        </w:rPr>
        <w:t>FRIENDS OF THE LIBRARY REPORT:  No members were in attendance.</w:t>
      </w:r>
    </w:p>
    <w:p w:rsidR="002954AD" w:rsidRDefault="002954AD">
      <w:pPr>
        <w:rPr>
          <w:sz w:val="24"/>
          <w:szCs w:val="24"/>
        </w:rPr>
      </w:pPr>
    </w:p>
    <w:p w:rsidR="002954AD" w:rsidRDefault="002954AD">
      <w:pPr>
        <w:rPr>
          <w:sz w:val="24"/>
          <w:szCs w:val="24"/>
        </w:rPr>
      </w:pPr>
      <w:r>
        <w:rPr>
          <w:sz w:val="24"/>
          <w:szCs w:val="24"/>
        </w:rPr>
        <w:t>MEETING ADJOURNED: at 11:40 AM.</w:t>
      </w:r>
    </w:p>
    <w:p w:rsidR="002954AD" w:rsidRDefault="002954AD">
      <w:pPr>
        <w:rPr>
          <w:sz w:val="24"/>
          <w:szCs w:val="24"/>
        </w:rPr>
      </w:pPr>
    </w:p>
    <w:p w:rsidR="002954AD" w:rsidRDefault="002954AD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2954AD" w:rsidRDefault="002954AD">
      <w:pPr>
        <w:rPr>
          <w:sz w:val="24"/>
          <w:szCs w:val="24"/>
        </w:rPr>
      </w:pPr>
    </w:p>
    <w:p w:rsidR="002954AD" w:rsidRDefault="002954AD">
      <w:pPr>
        <w:rPr>
          <w:sz w:val="24"/>
          <w:szCs w:val="24"/>
        </w:rPr>
      </w:pPr>
    </w:p>
    <w:p w:rsidR="002954AD" w:rsidRDefault="002954AD">
      <w:pPr>
        <w:rPr>
          <w:sz w:val="24"/>
          <w:szCs w:val="24"/>
        </w:rPr>
      </w:pPr>
      <w:r>
        <w:rPr>
          <w:sz w:val="24"/>
          <w:szCs w:val="24"/>
        </w:rPr>
        <w:t>Kaye Chafin</w:t>
      </w:r>
    </w:p>
    <w:p w:rsidR="002954AD" w:rsidRDefault="002954AD">
      <w:pPr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2954AD" w:rsidRDefault="002954AD">
      <w:pPr>
        <w:rPr>
          <w:sz w:val="24"/>
          <w:szCs w:val="24"/>
        </w:rPr>
      </w:pPr>
    </w:p>
    <w:p w:rsidR="002954AD" w:rsidRDefault="002954AD">
      <w:pPr>
        <w:rPr>
          <w:sz w:val="24"/>
          <w:szCs w:val="24"/>
        </w:rPr>
      </w:pPr>
    </w:p>
    <w:p w:rsidR="002954AD" w:rsidRDefault="002954AD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954AD" w:rsidSect="002954AD">
      <w:headerReference w:type="default" r:id="rId7"/>
      <w:footerReference w:type="default" r:id="rId8"/>
      <w:pgSz w:w="12240" w:h="15840"/>
      <w:pgMar w:top="1008" w:right="1440" w:bottom="1008" w:left="1440" w:header="442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AD" w:rsidRDefault="002954AD" w:rsidP="002954AD">
      <w:r>
        <w:separator/>
      </w:r>
    </w:p>
  </w:endnote>
  <w:endnote w:type="continuationSeparator" w:id="0">
    <w:p w:rsidR="002954AD" w:rsidRDefault="002954AD" w:rsidP="0029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AD" w:rsidRDefault="002954AD">
    <w:pPr>
      <w:tabs>
        <w:tab w:val="center" w:pos="4320"/>
        <w:tab w:val="right" w:pos="8640"/>
      </w:tabs>
      <w:rPr>
        <w:rFonts w:eastAsiaTheme="minorEastAsia"/>
        <w:kern w:val="0"/>
      </w:rPr>
    </w:pPr>
  </w:p>
  <w:p w:rsidR="002954AD" w:rsidRDefault="002954AD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AD" w:rsidRDefault="002954AD" w:rsidP="002954AD">
      <w:r>
        <w:separator/>
      </w:r>
    </w:p>
  </w:footnote>
  <w:footnote w:type="continuationSeparator" w:id="0">
    <w:p w:rsidR="002954AD" w:rsidRDefault="002954AD" w:rsidP="00295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AD" w:rsidRDefault="002954AD">
    <w:pPr>
      <w:tabs>
        <w:tab w:val="center" w:pos="4320"/>
        <w:tab w:val="right" w:pos="8640"/>
      </w:tabs>
      <w:rPr>
        <w:rFonts w:eastAsiaTheme="minorEastAsia"/>
        <w:kern w:val="0"/>
      </w:rPr>
    </w:pPr>
  </w:p>
  <w:p w:rsidR="002954AD" w:rsidRDefault="002954AD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954AD"/>
    <w:rsid w:val="002954AD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probinson</dc:creator>
  <cp:lastModifiedBy>probinson</cp:lastModifiedBy>
  <cp:revision>2</cp:revision>
  <dcterms:created xsi:type="dcterms:W3CDTF">2013-03-08T19:50:00Z</dcterms:created>
  <dcterms:modified xsi:type="dcterms:W3CDTF">2013-03-08T19:50:00Z</dcterms:modified>
</cp:coreProperties>
</file>