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A265EA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</w:t>
      </w:r>
      <w:r w:rsidR="005C444B">
        <w:rPr>
          <w:rFonts w:ascii="Times New Roman" w:hAnsi="Times New Roman" w:cs="Times New Roman"/>
          <w:sz w:val="24"/>
          <w:szCs w:val="24"/>
        </w:rPr>
        <w:t>, 2015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A265EA" w:rsidRDefault="00A265EA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0608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 Those attending were Board members</w:t>
      </w:r>
      <w:r w:rsidR="0031136D">
        <w:rPr>
          <w:rFonts w:ascii="Times New Roman" w:hAnsi="Times New Roman" w:cs="Times New Roman"/>
          <w:sz w:val="24"/>
          <w:szCs w:val="24"/>
        </w:rPr>
        <w:t xml:space="preserve"> </w:t>
      </w:r>
      <w:r w:rsidR="005C444B">
        <w:rPr>
          <w:rFonts w:ascii="Times New Roman" w:hAnsi="Times New Roman" w:cs="Times New Roman"/>
          <w:sz w:val="24"/>
          <w:szCs w:val="24"/>
        </w:rPr>
        <w:t xml:space="preserve">Jerry Bell, </w:t>
      </w:r>
      <w:r w:rsidR="00416B13">
        <w:rPr>
          <w:rFonts w:ascii="Times New Roman" w:hAnsi="Times New Roman" w:cs="Times New Roman"/>
          <w:sz w:val="24"/>
          <w:szCs w:val="24"/>
        </w:rPr>
        <w:t>Mary Carter</w:t>
      </w:r>
      <w:r w:rsidR="005C444B">
        <w:rPr>
          <w:rFonts w:ascii="Times New Roman" w:hAnsi="Times New Roman" w:cs="Times New Roman"/>
          <w:sz w:val="24"/>
          <w:szCs w:val="24"/>
        </w:rPr>
        <w:t xml:space="preserve">, </w:t>
      </w:r>
      <w:r w:rsidR="00D50CBB">
        <w:rPr>
          <w:rFonts w:ascii="Times New Roman" w:hAnsi="Times New Roman" w:cs="Times New Roman"/>
          <w:sz w:val="24"/>
          <w:szCs w:val="24"/>
        </w:rPr>
        <w:t>Nancy Clark,</w:t>
      </w:r>
      <w:r w:rsidR="002A167A">
        <w:rPr>
          <w:rFonts w:ascii="Times New Roman" w:hAnsi="Times New Roman" w:cs="Times New Roman"/>
          <w:sz w:val="24"/>
          <w:szCs w:val="24"/>
        </w:rPr>
        <w:t xml:space="preserve"> </w:t>
      </w:r>
      <w:r w:rsidR="002D60F4">
        <w:rPr>
          <w:rFonts w:ascii="Times New Roman" w:hAnsi="Times New Roman" w:cs="Times New Roman"/>
          <w:sz w:val="24"/>
          <w:szCs w:val="24"/>
        </w:rPr>
        <w:t xml:space="preserve">Linda </w:t>
      </w:r>
      <w:r w:rsidR="002A167A">
        <w:rPr>
          <w:rFonts w:ascii="Times New Roman" w:hAnsi="Times New Roman" w:cs="Times New Roman"/>
          <w:sz w:val="24"/>
          <w:szCs w:val="24"/>
        </w:rPr>
        <w:t>Manning,</w:t>
      </w:r>
      <w:r w:rsidR="0031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EA">
        <w:rPr>
          <w:rFonts w:ascii="Times New Roman" w:hAnsi="Times New Roman" w:cs="Times New Roman"/>
          <w:sz w:val="24"/>
          <w:szCs w:val="24"/>
        </w:rPr>
        <w:t>Morene</w:t>
      </w:r>
      <w:proofErr w:type="spellEnd"/>
      <w:r w:rsidR="00A26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EA">
        <w:rPr>
          <w:rFonts w:ascii="Times New Roman" w:hAnsi="Times New Roman" w:cs="Times New Roman"/>
          <w:sz w:val="24"/>
          <w:szCs w:val="24"/>
        </w:rPr>
        <w:t>Sokol</w:t>
      </w:r>
      <w:proofErr w:type="spellEnd"/>
      <w:r w:rsidR="00A265EA">
        <w:rPr>
          <w:rFonts w:ascii="Times New Roman" w:hAnsi="Times New Roman" w:cs="Times New Roman"/>
          <w:sz w:val="24"/>
          <w:szCs w:val="24"/>
        </w:rPr>
        <w:t xml:space="preserve">, </w:t>
      </w:r>
      <w:r w:rsidR="0031136D">
        <w:rPr>
          <w:rFonts w:ascii="Times New Roman" w:hAnsi="Times New Roman" w:cs="Times New Roman"/>
          <w:sz w:val="24"/>
          <w:szCs w:val="24"/>
        </w:rPr>
        <w:t>and</w:t>
      </w:r>
      <w:r w:rsidR="002A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44B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5C444B">
        <w:rPr>
          <w:rFonts w:ascii="Times New Roman" w:hAnsi="Times New Roman" w:cs="Times New Roman"/>
          <w:sz w:val="24"/>
          <w:szCs w:val="24"/>
        </w:rPr>
        <w:t xml:space="preserve"> Wright</w:t>
      </w:r>
      <w:r w:rsidR="00C50E47">
        <w:rPr>
          <w:rFonts w:ascii="Times New Roman" w:hAnsi="Times New Roman" w:cs="Times New Roman"/>
          <w:sz w:val="24"/>
          <w:szCs w:val="24"/>
        </w:rPr>
        <w:t>.</w:t>
      </w:r>
      <w:r w:rsidR="002D60F4">
        <w:rPr>
          <w:rFonts w:ascii="Times New Roman" w:hAnsi="Times New Roman" w:cs="Times New Roman"/>
          <w:sz w:val="24"/>
          <w:szCs w:val="24"/>
        </w:rPr>
        <w:t xml:space="preserve"> </w:t>
      </w:r>
      <w:r w:rsidR="00416B13">
        <w:rPr>
          <w:rFonts w:ascii="Times New Roman" w:hAnsi="Times New Roman" w:cs="Times New Roman"/>
          <w:sz w:val="24"/>
          <w:szCs w:val="24"/>
        </w:rPr>
        <w:t xml:space="preserve"> Also attending </w:t>
      </w:r>
      <w:r w:rsidR="00A265EA">
        <w:rPr>
          <w:rFonts w:ascii="Times New Roman" w:hAnsi="Times New Roman" w:cs="Times New Roman"/>
          <w:sz w:val="24"/>
          <w:szCs w:val="24"/>
        </w:rPr>
        <w:t xml:space="preserve">were </w:t>
      </w:r>
      <w:r w:rsidR="005C444B">
        <w:rPr>
          <w:rFonts w:ascii="Times New Roman" w:hAnsi="Times New Roman" w:cs="Times New Roman"/>
          <w:sz w:val="24"/>
          <w:szCs w:val="24"/>
        </w:rPr>
        <w:t>Kathy Maynard</w:t>
      </w:r>
      <w:r w:rsidR="00416B13">
        <w:rPr>
          <w:rFonts w:ascii="Times New Roman" w:hAnsi="Times New Roman" w:cs="Times New Roman"/>
          <w:sz w:val="24"/>
          <w:szCs w:val="24"/>
        </w:rPr>
        <w:t xml:space="preserve">, </w:t>
      </w:r>
      <w:r w:rsidR="005C444B">
        <w:rPr>
          <w:rFonts w:ascii="Times New Roman" w:hAnsi="Times New Roman" w:cs="Times New Roman"/>
          <w:sz w:val="24"/>
          <w:szCs w:val="24"/>
        </w:rPr>
        <w:t xml:space="preserve">president of </w:t>
      </w:r>
      <w:r w:rsidR="00416B13">
        <w:rPr>
          <w:rFonts w:ascii="Times New Roman" w:hAnsi="Times New Roman" w:cs="Times New Roman"/>
          <w:sz w:val="24"/>
          <w:szCs w:val="24"/>
        </w:rPr>
        <w:t>the Friends of the Library, Library Services Manager,</w:t>
      </w:r>
      <w:r w:rsidR="003627DC">
        <w:rPr>
          <w:rFonts w:ascii="Times New Roman" w:hAnsi="Times New Roman" w:cs="Times New Roman"/>
          <w:sz w:val="24"/>
          <w:szCs w:val="24"/>
        </w:rPr>
        <w:t xml:space="preserve"> Jean</w:t>
      </w:r>
      <w:r w:rsidR="00EB55BB">
        <w:rPr>
          <w:rFonts w:ascii="Times New Roman" w:hAnsi="Times New Roman" w:cs="Times New Roman"/>
          <w:sz w:val="24"/>
          <w:szCs w:val="24"/>
        </w:rPr>
        <w:t xml:space="preserve"> Mead</w:t>
      </w:r>
      <w:r w:rsidR="00416B13">
        <w:rPr>
          <w:rFonts w:ascii="Times New Roman" w:hAnsi="Times New Roman" w:cs="Times New Roman"/>
          <w:sz w:val="24"/>
          <w:szCs w:val="24"/>
        </w:rPr>
        <w:t xml:space="preserve">, </w:t>
      </w:r>
      <w:r w:rsidR="002D60F4">
        <w:rPr>
          <w:rFonts w:ascii="Times New Roman" w:hAnsi="Times New Roman" w:cs="Times New Roman"/>
          <w:sz w:val="24"/>
          <w:szCs w:val="24"/>
        </w:rPr>
        <w:t xml:space="preserve">and </w:t>
      </w:r>
      <w:r w:rsidR="009B0608">
        <w:rPr>
          <w:rFonts w:ascii="Times New Roman" w:hAnsi="Times New Roman" w:cs="Times New Roman"/>
          <w:sz w:val="24"/>
          <w:szCs w:val="24"/>
        </w:rPr>
        <w:t>Director Richard Sanders.</w:t>
      </w:r>
    </w:p>
    <w:p w:rsidR="009B0608" w:rsidRDefault="009B0608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A265EA">
        <w:rPr>
          <w:rFonts w:ascii="Times New Roman" w:hAnsi="Times New Roman" w:cs="Times New Roman"/>
          <w:sz w:val="24"/>
          <w:szCs w:val="24"/>
        </w:rPr>
        <w:t>February 10</w:t>
      </w:r>
      <w:r w:rsidR="00982B0E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2A167A">
        <w:rPr>
          <w:rFonts w:ascii="Times New Roman" w:hAnsi="Times New Roman" w:cs="Times New Roman"/>
          <w:sz w:val="24"/>
          <w:szCs w:val="24"/>
        </w:rPr>
        <w:t>read</w:t>
      </w:r>
      <w:r w:rsidR="00D6552A">
        <w:rPr>
          <w:rFonts w:ascii="Times New Roman" w:hAnsi="Times New Roman" w:cs="Times New Roman"/>
          <w:sz w:val="24"/>
          <w:szCs w:val="24"/>
        </w:rPr>
        <w:t xml:space="preserve"> and </w:t>
      </w:r>
      <w:r w:rsidR="00EB55BB">
        <w:rPr>
          <w:rFonts w:ascii="Times New Roman" w:hAnsi="Times New Roman" w:cs="Times New Roman"/>
          <w:sz w:val="24"/>
          <w:szCs w:val="24"/>
        </w:rPr>
        <w:t>approved.</w:t>
      </w: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67A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2A167A">
        <w:rPr>
          <w:rFonts w:ascii="Times New Roman" w:hAnsi="Times New Roman" w:cs="Times New Roman"/>
          <w:sz w:val="24"/>
          <w:szCs w:val="24"/>
        </w:rPr>
        <w:t xml:space="preserve">: </w:t>
      </w:r>
      <w:r w:rsidR="00F520B3">
        <w:rPr>
          <w:rFonts w:ascii="Times New Roman" w:hAnsi="Times New Roman" w:cs="Times New Roman"/>
          <w:sz w:val="24"/>
          <w:szCs w:val="24"/>
        </w:rPr>
        <w:t xml:space="preserve"> </w:t>
      </w:r>
      <w:r w:rsidR="00A265EA">
        <w:rPr>
          <w:rFonts w:ascii="Times New Roman" w:hAnsi="Times New Roman" w:cs="Times New Roman"/>
          <w:sz w:val="24"/>
          <w:szCs w:val="24"/>
        </w:rPr>
        <w:t xml:space="preserve">Treasurer Meridy Wright gave the treasurer’s report. </w:t>
      </w:r>
      <w:r w:rsidR="00F520B3">
        <w:rPr>
          <w:rFonts w:ascii="Times New Roman" w:hAnsi="Times New Roman" w:cs="Times New Roman"/>
          <w:sz w:val="24"/>
          <w:szCs w:val="24"/>
        </w:rPr>
        <w:t>See attached for full report.</w:t>
      </w:r>
    </w:p>
    <w:p w:rsidR="007600C1" w:rsidRDefault="007600C1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0C1" w:rsidRDefault="004D0734" w:rsidP="00A265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</w:t>
      </w:r>
      <w:r w:rsidR="005918ED">
        <w:rPr>
          <w:rFonts w:ascii="Times New Roman" w:hAnsi="Times New Roman" w:cs="Times New Roman"/>
          <w:sz w:val="24"/>
          <w:szCs w:val="24"/>
        </w:rPr>
        <w:t>See attached for full report</w:t>
      </w:r>
      <w:r w:rsidR="00A265EA">
        <w:rPr>
          <w:rFonts w:ascii="Times New Roman" w:hAnsi="Times New Roman" w:cs="Times New Roman"/>
          <w:sz w:val="24"/>
          <w:szCs w:val="24"/>
        </w:rPr>
        <w:t>, in</w:t>
      </w:r>
      <w:r w:rsidR="0060584A">
        <w:rPr>
          <w:rFonts w:ascii="Times New Roman" w:hAnsi="Times New Roman" w:cs="Times New Roman"/>
          <w:sz w:val="24"/>
          <w:szCs w:val="24"/>
        </w:rPr>
        <w:t>cluding Library Service Manager,</w:t>
      </w:r>
      <w:r w:rsidR="00A265EA">
        <w:rPr>
          <w:rFonts w:ascii="Times New Roman" w:hAnsi="Times New Roman" w:cs="Times New Roman"/>
          <w:sz w:val="24"/>
          <w:szCs w:val="24"/>
        </w:rPr>
        <w:t xml:space="preserve"> Jean Mead’s report.</w:t>
      </w:r>
      <w:r w:rsidR="00760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C1" w:rsidRDefault="007600C1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734" w:rsidRDefault="004D0734" w:rsidP="004D0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 </w:t>
      </w:r>
    </w:p>
    <w:p w:rsidR="002F1EA3" w:rsidRDefault="002F1EA3" w:rsidP="002F1EA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budget update, Mr. Sanders reported that the budget is on sc</w:t>
      </w:r>
      <w:r w:rsidR="009808A4">
        <w:rPr>
          <w:rFonts w:ascii="Times New Roman" w:hAnsi="Times New Roman" w:cs="Times New Roman"/>
          <w:sz w:val="24"/>
          <w:szCs w:val="24"/>
        </w:rPr>
        <w:t>hedule for where we need to be.</w:t>
      </w:r>
    </w:p>
    <w:p w:rsidR="009808A4" w:rsidRDefault="009808A4" w:rsidP="002F1EA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Sanders reported that he has spoken to Jack Edmunds and Dwayne Dye concerning writing a letter to funding agencies.</w:t>
      </w:r>
    </w:p>
    <w:p w:rsidR="009808A4" w:rsidRDefault="009808A4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332C" w:rsidRDefault="0020446F" w:rsidP="007600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6D1337" w:rsidRDefault="009808A4" w:rsidP="009808A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Sanders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Wright gave highlights of a Library Advocacy Seminar they had attended in Athens in February. See attached for Mr. Sanders notes on the seminar, as well as a handout defining Library Advocacy.</w:t>
      </w:r>
    </w:p>
    <w:p w:rsidR="009808A4" w:rsidRDefault="009808A4" w:rsidP="009808A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Sanders discussed hosting a Business </w:t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Hours event at the library. After some discussion, it was suggested that this be held April 16, 2015, which will be during American Library Week.</w:t>
      </w:r>
    </w:p>
    <w:p w:rsidR="009808A4" w:rsidRDefault="009808A4" w:rsidP="009808A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visit from a member of the GPLS this Thursday. Board members a</w:t>
      </w:r>
      <w:r w:rsidR="0060584A">
        <w:rPr>
          <w:rFonts w:ascii="Times New Roman" w:hAnsi="Times New Roman" w:cs="Times New Roman"/>
          <w:sz w:val="24"/>
          <w:szCs w:val="24"/>
        </w:rPr>
        <w:t>nd FOTL were encouraged to come by and meet her.</w:t>
      </w:r>
    </w:p>
    <w:p w:rsidR="009808A4" w:rsidRDefault="009808A4" w:rsidP="009808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1337" w:rsidRDefault="006D1337" w:rsidP="006D13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OF THE LIBRARY:  </w:t>
      </w:r>
    </w:p>
    <w:p w:rsidR="006D1337" w:rsidRDefault="006D1337" w:rsidP="0060584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Maynard</w:t>
      </w:r>
      <w:r w:rsidR="0060584A">
        <w:rPr>
          <w:rFonts w:ascii="Times New Roman" w:hAnsi="Times New Roman" w:cs="Times New Roman"/>
          <w:sz w:val="24"/>
          <w:szCs w:val="24"/>
        </w:rPr>
        <w:t xml:space="preserve"> told the Board she is hoping to enhance membership in the FOTL.</w:t>
      </w:r>
    </w:p>
    <w:p w:rsidR="0060584A" w:rsidRDefault="0060584A" w:rsidP="0060584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Maynard also reported that the Wine, Cheese, and a Little Jazz fundraiser raised approximately $3800.</w:t>
      </w:r>
    </w:p>
    <w:p w:rsidR="0060584A" w:rsidRPr="0020446F" w:rsidRDefault="0060584A" w:rsidP="006058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60584A">
        <w:rPr>
          <w:rFonts w:ascii="Times New Roman" w:hAnsi="Times New Roman" w:cs="Times New Roman"/>
          <w:sz w:val="24"/>
          <w:szCs w:val="24"/>
        </w:rPr>
        <w:t>April 14</w:t>
      </w:r>
      <w:r w:rsidR="00B72F42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 at 11:00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60584A">
        <w:rPr>
          <w:rFonts w:ascii="Times New Roman" w:hAnsi="Times New Roman" w:cs="Times New Roman"/>
          <w:sz w:val="24"/>
          <w:szCs w:val="24"/>
        </w:rPr>
        <w:t>11:45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8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6D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47DC"/>
    <w:rsid w:val="0011635B"/>
    <w:rsid w:val="001C4F68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593E"/>
    <w:rsid w:val="00390C9F"/>
    <w:rsid w:val="00391A30"/>
    <w:rsid w:val="003B332C"/>
    <w:rsid w:val="00412F46"/>
    <w:rsid w:val="00416B13"/>
    <w:rsid w:val="0042430C"/>
    <w:rsid w:val="00454221"/>
    <w:rsid w:val="00467770"/>
    <w:rsid w:val="004B716D"/>
    <w:rsid w:val="004D0734"/>
    <w:rsid w:val="0052203A"/>
    <w:rsid w:val="005918ED"/>
    <w:rsid w:val="005C444B"/>
    <w:rsid w:val="00600EE7"/>
    <w:rsid w:val="0060584A"/>
    <w:rsid w:val="006D1337"/>
    <w:rsid w:val="006D3077"/>
    <w:rsid w:val="007600C1"/>
    <w:rsid w:val="00762420"/>
    <w:rsid w:val="008456C5"/>
    <w:rsid w:val="00871B03"/>
    <w:rsid w:val="008C6583"/>
    <w:rsid w:val="009269B5"/>
    <w:rsid w:val="0096176E"/>
    <w:rsid w:val="00971F56"/>
    <w:rsid w:val="009808A4"/>
    <w:rsid w:val="00982B0E"/>
    <w:rsid w:val="009B0608"/>
    <w:rsid w:val="00A07617"/>
    <w:rsid w:val="00A232BC"/>
    <w:rsid w:val="00A265EA"/>
    <w:rsid w:val="00AB1409"/>
    <w:rsid w:val="00AF50F9"/>
    <w:rsid w:val="00B64BC4"/>
    <w:rsid w:val="00B66C12"/>
    <w:rsid w:val="00B72F42"/>
    <w:rsid w:val="00BB007D"/>
    <w:rsid w:val="00BD5594"/>
    <w:rsid w:val="00C06E10"/>
    <w:rsid w:val="00C50E47"/>
    <w:rsid w:val="00C827FF"/>
    <w:rsid w:val="00CC6B33"/>
    <w:rsid w:val="00CD75B2"/>
    <w:rsid w:val="00D50CBB"/>
    <w:rsid w:val="00D6552A"/>
    <w:rsid w:val="00E0696F"/>
    <w:rsid w:val="00E536A8"/>
    <w:rsid w:val="00EB55BB"/>
    <w:rsid w:val="00EC40CC"/>
    <w:rsid w:val="00F520B3"/>
    <w:rsid w:val="00FA1975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21603-FA88-4855-8BFE-6A397AFC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2015-04-14T13:29:00Z</dcterms:created>
  <dcterms:modified xsi:type="dcterms:W3CDTF">2015-04-14T13:29:00Z</dcterms:modified>
</cp:coreProperties>
</file>