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D72" w:rsidRDefault="006C4968" w:rsidP="00162713">
      <w:pPr>
        <w:spacing w:after="0" w:line="240" w:lineRule="auto"/>
        <w:jc w:val="center"/>
      </w:pPr>
      <w:r>
        <w:t>Hart County Board of Commissioners</w:t>
      </w:r>
    </w:p>
    <w:p w:rsidR="006C4968" w:rsidRDefault="006C4968" w:rsidP="00162713">
      <w:pPr>
        <w:spacing w:after="0"/>
        <w:jc w:val="center"/>
      </w:pPr>
      <w:r>
        <w:t>April 9, 2013</w:t>
      </w:r>
    </w:p>
    <w:p w:rsidR="006C4968" w:rsidRDefault="006C4968" w:rsidP="006C4968">
      <w:pPr>
        <w:jc w:val="center"/>
      </w:pPr>
      <w:r>
        <w:t>5:30 p.m.</w:t>
      </w:r>
    </w:p>
    <w:p w:rsidR="006C4968" w:rsidRDefault="006C4968" w:rsidP="00162713">
      <w:pPr>
        <w:spacing w:after="0"/>
        <w:jc w:val="center"/>
      </w:pPr>
    </w:p>
    <w:p w:rsidR="006C4968" w:rsidRDefault="006C4968" w:rsidP="006C4968">
      <w:pPr>
        <w:jc w:val="both"/>
      </w:pPr>
      <w:r>
        <w:t xml:space="preserve">The Hart County Board of Commissioners met April 9, 2013 at 5:30 p.m. at the Hart County Administrative &amp; Emergency Services Center. </w:t>
      </w:r>
    </w:p>
    <w:p w:rsidR="006C4968" w:rsidRDefault="006C4968" w:rsidP="006C4968">
      <w:pPr>
        <w:jc w:val="both"/>
      </w:pPr>
      <w:r>
        <w:t xml:space="preserve">Chairman William Myers presided with Commissioners R C Oglesby, Daniel Reyen, Brandon Johnson and Joey Dorsey in attendance. </w:t>
      </w:r>
    </w:p>
    <w:p w:rsidR="006C4968" w:rsidRDefault="006C4968" w:rsidP="00162713">
      <w:pPr>
        <w:pStyle w:val="ListParagraph"/>
        <w:numPr>
          <w:ilvl w:val="0"/>
          <w:numId w:val="1"/>
        </w:numPr>
        <w:spacing w:after="0" w:line="240" w:lineRule="auto"/>
        <w:jc w:val="both"/>
      </w:pPr>
      <w:r>
        <w:t>Prayer</w:t>
      </w:r>
    </w:p>
    <w:p w:rsidR="006C4968" w:rsidRDefault="006C4968" w:rsidP="006C4968">
      <w:pPr>
        <w:jc w:val="both"/>
      </w:pPr>
      <w:r>
        <w:t xml:space="preserve">Prayer was offered by Rev. Brad Goss. </w:t>
      </w:r>
    </w:p>
    <w:p w:rsidR="006C4968" w:rsidRDefault="006C4968" w:rsidP="00162713">
      <w:pPr>
        <w:pStyle w:val="ListParagraph"/>
        <w:numPr>
          <w:ilvl w:val="0"/>
          <w:numId w:val="1"/>
        </w:numPr>
        <w:spacing w:after="0"/>
        <w:jc w:val="both"/>
      </w:pPr>
      <w:r>
        <w:t xml:space="preserve">Pledge of Allegiance </w:t>
      </w:r>
    </w:p>
    <w:p w:rsidR="006C4968" w:rsidRDefault="006C4968" w:rsidP="006C4968">
      <w:pPr>
        <w:jc w:val="both"/>
      </w:pPr>
      <w:r>
        <w:t xml:space="preserve">Everyone stood in observance of the Pledge of Allegiance. </w:t>
      </w:r>
    </w:p>
    <w:p w:rsidR="006C4968" w:rsidRDefault="006C4968" w:rsidP="00162713">
      <w:pPr>
        <w:pStyle w:val="ListParagraph"/>
        <w:numPr>
          <w:ilvl w:val="0"/>
          <w:numId w:val="1"/>
        </w:numPr>
        <w:spacing w:after="0"/>
        <w:jc w:val="both"/>
      </w:pPr>
      <w:r>
        <w:t xml:space="preserve">Call to Order </w:t>
      </w:r>
    </w:p>
    <w:p w:rsidR="006C4968" w:rsidRDefault="006C4968" w:rsidP="006C4968">
      <w:pPr>
        <w:jc w:val="both"/>
      </w:pPr>
      <w:r>
        <w:t xml:space="preserve">Chairman Myers called the meeting to order. </w:t>
      </w:r>
    </w:p>
    <w:p w:rsidR="006C4968" w:rsidRDefault="006C4968" w:rsidP="00162713">
      <w:pPr>
        <w:pStyle w:val="ListParagraph"/>
        <w:numPr>
          <w:ilvl w:val="0"/>
          <w:numId w:val="1"/>
        </w:numPr>
        <w:spacing w:after="0"/>
        <w:jc w:val="both"/>
      </w:pPr>
      <w:r>
        <w:t>Welcome</w:t>
      </w:r>
    </w:p>
    <w:p w:rsidR="006C4968" w:rsidRDefault="006C4968" w:rsidP="006C4968">
      <w:pPr>
        <w:jc w:val="both"/>
      </w:pPr>
      <w:r>
        <w:t xml:space="preserve">Chairman Myers welcomed those in attendance. </w:t>
      </w:r>
    </w:p>
    <w:p w:rsidR="006C4968" w:rsidRDefault="006C4968" w:rsidP="00162713">
      <w:pPr>
        <w:pStyle w:val="ListParagraph"/>
        <w:numPr>
          <w:ilvl w:val="0"/>
          <w:numId w:val="1"/>
        </w:numPr>
        <w:spacing w:after="0"/>
        <w:jc w:val="both"/>
      </w:pPr>
      <w:r>
        <w:t xml:space="preserve">Approve Agenda </w:t>
      </w:r>
    </w:p>
    <w:p w:rsidR="006C4968" w:rsidRDefault="006C4968" w:rsidP="006C4968">
      <w:pPr>
        <w:jc w:val="both"/>
      </w:pPr>
      <w:r>
        <w:t xml:space="preserve">Commissioner Oglesby moved to approve the meeting agenda. Commissioner Reyen provided a second to the motion. The motion carried 5-0. </w:t>
      </w:r>
    </w:p>
    <w:p w:rsidR="006C4968" w:rsidRDefault="00434BB5" w:rsidP="00434BB5">
      <w:pPr>
        <w:pStyle w:val="ListParagraph"/>
        <w:numPr>
          <w:ilvl w:val="0"/>
          <w:numId w:val="1"/>
        </w:numPr>
        <w:jc w:val="both"/>
      </w:pPr>
      <w:r>
        <w:t xml:space="preserve">Approve Minutes of Previous Meeting(s) </w:t>
      </w:r>
    </w:p>
    <w:p w:rsidR="00434BB5" w:rsidRDefault="00434BB5" w:rsidP="00434BB5">
      <w:pPr>
        <w:pStyle w:val="ListParagraph"/>
        <w:numPr>
          <w:ilvl w:val="0"/>
          <w:numId w:val="2"/>
        </w:numPr>
        <w:jc w:val="both"/>
      </w:pPr>
      <w:r>
        <w:t xml:space="preserve">3/26/13 Regular Meeting </w:t>
      </w:r>
    </w:p>
    <w:p w:rsidR="00434BB5" w:rsidRDefault="00434BB5" w:rsidP="00434BB5">
      <w:pPr>
        <w:jc w:val="both"/>
      </w:pPr>
      <w:r>
        <w:t xml:space="preserve">Commissioner Reyen moved to approve the minutes of the March 26, 2013 meeting. Commissioner Johnson provided a second to the motion. The motion carried 5-0. </w:t>
      </w:r>
    </w:p>
    <w:p w:rsidR="00434BB5" w:rsidRDefault="00434BB5" w:rsidP="00162713">
      <w:pPr>
        <w:pStyle w:val="ListParagraph"/>
        <w:numPr>
          <w:ilvl w:val="0"/>
          <w:numId w:val="1"/>
        </w:numPr>
        <w:spacing w:after="0"/>
        <w:jc w:val="both"/>
      </w:pPr>
      <w:r>
        <w:t xml:space="preserve">Remarks By Invited Guests, Committees, Authorities </w:t>
      </w:r>
    </w:p>
    <w:p w:rsidR="00434BB5" w:rsidRDefault="00434BB5" w:rsidP="00434BB5">
      <w:pPr>
        <w:jc w:val="both"/>
      </w:pPr>
      <w:r>
        <w:t xml:space="preserve">None </w:t>
      </w:r>
    </w:p>
    <w:p w:rsidR="00434BB5" w:rsidRDefault="00434BB5" w:rsidP="00162713">
      <w:pPr>
        <w:pStyle w:val="ListParagraph"/>
        <w:numPr>
          <w:ilvl w:val="0"/>
          <w:numId w:val="1"/>
        </w:numPr>
        <w:spacing w:after="0"/>
        <w:jc w:val="both"/>
      </w:pPr>
      <w:r>
        <w:t xml:space="preserve">Reports By Constitutional Officers &amp; Department Heads </w:t>
      </w:r>
    </w:p>
    <w:p w:rsidR="00434BB5" w:rsidRDefault="00434BB5" w:rsidP="00434BB5">
      <w:pPr>
        <w:jc w:val="both"/>
      </w:pPr>
      <w:r>
        <w:t xml:space="preserve">Fire Chief Jerry Byrum requested permission to put bids out for construction of Fire Station </w:t>
      </w:r>
      <w:r w:rsidR="00957301">
        <w:t>#</w:t>
      </w:r>
      <w:r>
        <w:t xml:space="preserve">2 (Reed Creek) and Fire Station </w:t>
      </w:r>
      <w:r w:rsidR="00957301">
        <w:t>#</w:t>
      </w:r>
      <w:r>
        <w:t xml:space="preserve"> 9 (Rock Springs). </w:t>
      </w:r>
    </w:p>
    <w:p w:rsidR="0088537A" w:rsidRDefault="0088537A" w:rsidP="00434BB5">
      <w:pPr>
        <w:jc w:val="both"/>
      </w:pPr>
      <w:r>
        <w:t xml:space="preserve">County Attorney Walter Gordon announced that the county has closed the transaction and acquired property for Fire Station # 9. </w:t>
      </w:r>
    </w:p>
    <w:p w:rsidR="0088537A" w:rsidRDefault="0088537A" w:rsidP="00434BB5">
      <w:pPr>
        <w:jc w:val="both"/>
      </w:pPr>
      <w:r>
        <w:t xml:space="preserve">Commissioner Reyen </w:t>
      </w:r>
      <w:r w:rsidR="00957301">
        <w:t>explained</w:t>
      </w:r>
      <w:r>
        <w:t xml:space="preserve"> that portion</w:t>
      </w:r>
      <w:r w:rsidR="001F7EE4">
        <w:t>s</w:t>
      </w:r>
      <w:r>
        <w:t xml:space="preserve"> of </w:t>
      </w:r>
      <w:r w:rsidR="00957301">
        <w:t xml:space="preserve">the county </w:t>
      </w:r>
      <w:r w:rsidR="001F7EE4">
        <w:t>are</w:t>
      </w:r>
      <w:r>
        <w:t xml:space="preserve"> outside the five mile </w:t>
      </w:r>
      <w:r w:rsidR="001F7EE4">
        <w:t xml:space="preserve">distance </w:t>
      </w:r>
      <w:r>
        <w:t xml:space="preserve">of a fire station </w:t>
      </w:r>
      <w:r w:rsidR="00957301">
        <w:t>and have exorbitant</w:t>
      </w:r>
      <w:r>
        <w:t xml:space="preserve"> insurance rates. </w:t>
      </w:r>
      <w:r w:rsidR="00957301">
        <w:t xml:space="preserve">However, purchasing property for the new station will not change insurance rates until the station is fully operational. </w:t>
      </w:r>
    </w:p>
    <w:p w:rsidR="00957301" w:rsidRDefault="00957301" w:rsidP="00434BB5">
      <w:pPr>
        <w:jc w:val="both"/>
      </w:pPr>
      <w:r>
        <w:t xml:space="preserve">Chairman Myers questioned how long </w:t>
      </w:r>
      <w:r w:rsidR="00862189">
        <w:t>it will</w:t>
      </w:r>
      <w:r>
        <w:t xml:space="preserve"> take to get the station fully operational. Chief Byrum responded </w:t>
      </w:r>
      <w:r w:rsidR="00AF666E">
        <w:t>it will take a couple of weeks to get bids out</w:t>
      </w:r>
      <w:r w:rsidR="00862189">
        <w:t xml:space="preserve">, the time frame allotted to receive/award the bids and a couple of months for Station #9 to be fully operational. </w:t>
      </w:r>
    </w:p>
    <w:p w:rsidR="00862189" w:rsidRDefault="004A26A5" w:rsidP="00434BB5">
      <w:pPr>
        <w:jc w:val="both"/>
      </w:pPr>
      <w:r>
        <w:t xml:space="preserve">Commissioner Johnson asks Chief Byrum to explain the condition of the Reed Creek Station. Chief Byrum responded that the Station has structural damage and is beyond repair. </w:t>
      </w:r>
    </w:p>
    <w:p w:rsidR="004A26A5" w:rsidRDefault="004A26A5" w:rsidP="00434BB5">
      <w:pPr>
        <w:jc w:val="both"/>
      </w:pPr>
      <w:r>
        <w:t xml:space="preserve">Commissioner Dorsey moved to put bids out for construction of Fire Station #2 (Reed Creek) and Fire Station #9 (Rock Springs). Commissioner Reyen provided a second to the motion. The motion carried 5-0. </w:t>
      </w:r>
    </w:p>
    <w:p w:rsidR="004A26A5" w:rsidRDefault="007D3A8E" w:rsidP="00162713">
      <w:pPr>
        <w:pStyle w:val="ListParagraph"/>
        <w:numPr>
          <w:ilvl w:val="0"/>
          <w:numId w:val="1"/>
        </w:numPr>
        <w:spacing w:after="0"/>
        <w:jc w:val="both"/>
      </w:pPr>
      <w:r>
        <w:t xml:space="preserve">County Administrator’s Report </w:t>
      </w:r>
    </w:p>
    <w:p w:rsidR="007D3A8E" w:rsidRDefault="007D3A8E" w:rsidP="007D3A8E">
      <w:pPr>
        <w:jc w:val="both"/>
      </w:pPr>
      <w:r>
        <w:t>None</w:t>
      </w:r>
    </w:p>
    <w:p w:rsidR="007D3A8E" w:rsidRDefault="007D3A8E" w:rsidP="00162713">
      <w:pPr>
        <w:pStyle w:val="ListParagraph"/>
        <w:numPr>
          <w:ilvl w:val="0"/>
          <w:numId w:val="1"/>
        </w:numPr>
        <w:spacing w:after="0"/>
        <w:jc w:val="both"/>
      </w:pPr>
      <w:r>
        <w:t xml:space="preserve">Chairman’s Report </w:t>
      </w:r>
    </w:p>
    <w:p w:rsidR="007D3A8E" w:rsidRDefault="007D3A8E" w:rsidP="007D3A8E">
      <w:pPr>
        <w:jc w:val="both"/>
      </w:pPr>
      <w:r>
        <w:t>Chairman Myers recognized two boy scouts that were in attending the meeting.</w:t>
      </w:r>
    </w:p>
    <w:p w:rsidR="007D3A8E" w:rsidRDefault="007D3A8E" w:rsidP="00162713">
      <w:pPr>
        <w:pStyle w:val="ListParagraph"/>
        <w:numPr>
          <w:ilvl w:val="0"/>
          <w:numId w:val="1"/>
        </w:numPr>
        <w:spacing w:after="0"/>
        <w:jc w:val="both"/>
      </w:pPr>
      <w:r>
        <w:t xml:space="preserve">Commissioners’ Reports </w:t>
      </w:r>
    </w:p>
    <w:p w:rsidR="007D3A8E" w:rsidRDefault="007D3A8E" w:rsidP="007D3A8E">
      <w:pPr>
        <w:jc w:val="both"/>
      </w:pPr>
      <w:r>
        <w:t>None</w:t>
      </w:r>
    </w:p>
    <w:p w:rsidR="007D3A8E" w:rsidRDefault="007D3A8E" w:rsidP="007D3A8E">
      <w:pPr>
        <w:pStyle w:val="ListParagraph"/>
        <w:numPr>
          <w:ilvl w:val="0"/>
          <w:numId w:val="1"/>
        </w:numPr>
        <w:jc w:val="both"/>
      </w:pPr>
      <w:r>
        <w:t>Old Business</w:t>
      </w:r>
    </w:p>
    <w:p w:rsidR="007D3A8E" w:rsidRDefault="007D3A8E" w:rsidP="007D3A8E">
      <w:pPr>
        <w:pStyle w:val="ListParagraph"/>
        <w:numPr>
          <w:ilvl w:val="0"/>
          <w:numId w:val="3"/>
        </w:numPr>
        <w:jc w:val="both"/>
      </w:pPr>
      <w:r>
        <w:t>Approval of Rollback Resolution</w:t>
      </w:r>
    </w:p>
    <w:p w:rsidR="007D3A8E" w:rsidRDefault="007D3A8E" w:rsidP="007D3A8E">
      <w:pPr>
        <w:jc w:val="both"/>
      </w:pPr>
      <w:r>
        <w:t xml:space="preserve">Commissioner Reyen moved to adopt the rollback resolution. Commissioner Oglesby provided a second to the motion. </w:t>
      </w:r>
    </w:p>
    <w:p w:rsidR="007D3A8E" w:rsidRDefault="007D3A8E" w:rsidP="007D3A8E">
      <w:pPr>
        <w:jc w:val="both"/>
      </w:pPr>
      <w:r>
        <w:t>Commissi</w:t>
      </w:r>
      <w:r w:rsidR="00C10B33">
        <w:t xml:space="preserve">oner Dorsey noted that the county should start getting the word out to property owners to expect catch up tax bills in order for tax payers to plan accordingly. </w:t>
      </w:r>
    </w:p>
    <w:p w:rsidR="00C10B33" w:rsidRDefault="00C10B33" w:rsidP="007D3A8E">
      <w:pPr>
        <w:jc w:val="both"/>
      </w:pPr>
      <w:r>
        <w:t xml:space="preserve">The motion carried 5-0. </w:t>
      </w:r>
    </w:p>
    <w:p w:rsidR="00C10B33" w:rsidRDefault="00C10B33" w:rsidP="00C10B33">
      <w:pPr>
        <w:pStyle w:val="ListParagraph"/>
        <w:numPr>
          <w:ilvl w:val="0"/>
          <w:numId w:val="3"/>
        </w:numPr>
        <w:jc w:val="both"/>
      </w:pPr>
      <w:r>
        <w:t xml:space="preserve">2010 Final Millage Adoption </w:t>
      </w:r>
    </w:p>
    <w:p w:rsidR="00C10B33" w:rsidRDefault="00C10B33" w:rsidP="00C10B33">
      <w:pPr>
        <w:jc w:val="both"/>
      </w:pPr>
      <w:r>
        <w:t>Commissioner Reyen moved to adopt the 2010 final millage rate. Commissioner Oglesby provided a second to the motion. The motion carried 5-0.</w:t>
      </w:r>
    </w:p>
    <w:p w:rsidR="0007230B" w:rsidRDefault="0007230B" w:rsidP="0007230B">
      <w:pPr>
        <w:pStyle w:val="ListParagraph"/>
        <w:numPr>
          <w:ilvl w:val="0"/>
          <w:numId w:val="3"/>
        </w:numPr>
        <w:jc w:val="both"/>
      </w:pPr>
      <w:r>
        <w:t xml:space="preserve">Cade Street Office Building Roof Bid Award </w:t>
      </w:r>
    </w:p>
    <w:p w:rsidR="0007230B" w:rsidRDefault="00BA2444" w:rsidP="0007230B">
      <w:pPr>
        <w:jc w:val="both"/>
      </w:pPr>
      <w:r>
        <w:t xml:space="preserve">Commissioner Oglesby moved to award the roof bid to Dean Peters dba Classic Construction. Commissioner Reyen provided a second to the motion. The motion carried 5-0. </w:t>
      </w:r>
    </w:p>
    <w:p w:rsidR="00BA2444" w:rsidRDefault="00BA2444" w:rsidP="00BA2444">
      <w:pPr>
        <w:pStyle w:val="ListParagraph"/>
        <w:numPr>
          <w:ilvl w:val="0"/>
          <w:numId w:val="3"/>
        </w:numPr>
        <w:jc w:val="both"/>
      </w:pPr>
      <w:r>
        <w:t xml:space="preserve">Road Department Bush Hog Bid Award </w:t>
      </w:r>
    </w:p>
    <w:p w:rsidR="00BA2444" w:rsidRDefault="00BA2444" w:rsidP="00BA2444">
      <w:pPr>
        <w:jc w:val="both"/>
      </w:pPr>
      <w:r>
        <w:t xml:space="preserve">Commissioner Oglesby moved to award the bush hog bid to Green South Equipment and lease a tractor as needed. Commissioner Dorsey provided a second to the motion. The motion carried 5-0. </w:t>
      </w:r>
    </w:p>
    <w:p w:rsidR="00BA2444" w:rsidRDefault="00BA2444" w:rsidP="00BA2444">
      <w:pPr>
        <w:pStyle w:val="ListParagraph"/>
        <w:numPr>
          <w:ilvl w:val="0"/>
          <w:numId w:val="3"/>
        </w:numPr>
        <w:jc w:val="both"/>
      </w:pPr>
      <w:r>
        <w:t xml:space="preserve">Road Department Side Arm Bid Award </w:t>
      </w:r>
    </w:p>
    <w:p w:rsidR="00BA2444" w:rsidRDefault="00BA2444" w:rsidP="00BA2444">
      <w:pPr>
        <w:jc w:val="both"/>
      </w:pPr>
      <w:r>
        <w:t xml:space="preserve">Commissioner Oglesby moved to award the side arm bid to Green South Equipment. Commissioner Reyen provided a second to the motion. The motion carried 5-0. </w:t>
      </w:r>
    </w:p>
    <w:p w:rsidR="00BA2444" w:rsidRDefault="00BA2444" w:rsidP="00BA2444">
      <w:pPr>
        <w:pStyle w:val="ListParagraph"/>
        <w:numPr>
          <w:ilvl w:val="0"/>
          <w:numId w:val="3"/>
        </w:numPr>
        <w:jc w:val="both"/>
      </w:pPr>
      <w:r>
        <w:t>Animal Control</w:t>
      </w:r>
    </w:p>
    <w:p w:rsidR="00BA2444" w:rsidRDefault="00BA2444" w:rsidP="00BA2444">
      <w:pPr>
        <w:jc w:val="both"/>
      </w:pPr>
      <w:r>
        <w:t xml:space="preserve">Commissioner Johnson reported that he has discussed the issue with the Sheriff and the City of Hartwell Manager. He moved to have County Administrator Caime along with Sheriff Cleveland and City Manager Aldrich to put together a proposal for an animal control officer. Commissioner Reyen provided a second to the motion. The motion carried 5-0. </w:t>
      </w:r>
    </w:p>
    <w:p w:rsidR="00BA2444" w:rsidRDefault="00BA2444" w:rsidP="00BA2444">
      <w:pPr>
        <w:pStyle w:val="ListParagraph"/>
        <w:numPr>
          <w:ilvl w:val="0"/>
          <w:numId w:val="1"/>
        </w:numPr>
        <w:jc w:val="both"/>
      </w:pPr>
      <w:r>
        <w:t xml:space="preserve">New Business </w:t>
      </w:r>
    </w:p>
    <w:p w:rsidR="00BA2444" w:rsidRDefault="00BA2444" w:rsidP="00BA2444">
      <w:pPr>
        <w:pStyle w:val="ListParagraph"/>
        <w:numPr>
          <w:ilvl w:val="0"/>
          <w:numId w:val="4"/>
        </w:numPr>
        <w:jc w:val="both"/>
      </w:pPr>
      <w:r>
        <w:t xml:space="preserve">Donate Life Month Proclamation </w:t>
      </w:r>
    </w:p>
    <w:p w:rsidR="00BA2444" w:rsidRDefault="00BA2444" w:rsidP="00BA2444">
      <w:pPr>
        <w:jc w:val="both"/>
      </w:pPr>
      <w:r>
        <w:t xml:space="preserve">Commissioner Oglesby moved to adopt the proclamation. Commissioner Reyen provided a second to the motion. The motion carried 5-0. </w:t>
      </w:r>
    </w:p>
    <w:p w:rsidR="00BA2444" w:rsidRDefault="00E05FEB" w:rsidP="00E05FEB">
      <w:pPr>
        <w:pStyle w:val="ListParagraph"/>
        <w:numPr>
          <w:ilvl w:val="0"/>
          <w:numId w:val="1"/>
        </w:numPr>
        <w:jc w:val="both"/>
      </w:pPr>
      <w:r>
        <w:t>Public Comment</w:t>
      </w:r>
    </w:p>
    <w:p w:rsidR="00E05FEB" w:rsidRDefault="00E05FEB" w:rsidP="00E05FEB">
      <w:pPr>
        <w:jc w:val="both"/>
      </w:pPr>
      <w:r>
        <w:t xml:space="preserve">Mary Beth Foser, Donna Madkiff and Bobbie McDavis commented on animal control. </w:t>
      </w:r>
    </w:p>
    <w:p w:rsidR="00E05FEB" w:rsidRDefault="00383002" w:rsidP="00383002">
      <w:pPr>
        <w:pStyle w:val="ListParagraph"/>
        <w:numPr>
          <w:ilvl w:val="0"/>
          <w:numId w:val="1"/>
        </w:numPr>
        <w:jc w:val="both"/>
      </w:pPr>
      <w:r>
        <w:t xml:space="preserve">Executive Session </w:t>
      </w:r>
    </w:p>
    <w:p w:rsidR="00383002" w:rsidRDefault="00383002" w:rsidP="00383002">
      <w:pPr>
        <w:jc w:val="both"/>
      </w:pPr>
      <w:r>
        <w:t>None</w:t>
      </w:r>
    </w:p>
    <w:p w:rsidR="00383002" w:rsidRDefault="00383002" w:rsidP="00383002">
      <w:pPr>
        <w:pStyle w:val="ListParagraph"/>
        <w:numPr>
          <w:ilvl w:val="0"/>
          <w:numId w:val="1"/>
        </w:numPr>
        <w:jc w:val="both"/>
      </w:pPr>
      <w:r>
        <w:t xml:space="preserve">Adjournment </w:t>
      </w:r>
    </w:p>
    <w:p w:rsidR="00383002" w:rsidRDefault="00383002" w:rsidP="00383002">
      <w:pPr>
        <w:jc w:val="both"/>
      </w:pPr>
      <w:r>
        <w:t xml:space="preserve">Commissioner Oglesby moved to adjourn the meeting. Commissioner Reyen provided a second to the motion. The motion carried 5-0. </w:t>
      </w:r>
    </w:p>
    <w:p w:rsidR="00383002" w:rsidRDefault="00383002" w:rsidP="00383002">
      <w:pPr>
        <w:jc w:val="both"/>
      </w:pPr>
    </w:p>
    <w:p w:rsidR="00383002" w:rsidRDefault="00383002" w:rsidP="00383002">
      <w:pPr>
        <w:jc w:val="both"/>
      </w:pPr>
      <w:r>
        <w:t>---------------------------------------------------------</w:t>
      </w:r>
      <w:r>
        <w:tab/>
      </w:r>
      <w:r>
        <w:tab/>
        <w:t>----------------------------------------------------------</w:t>
      </w:r>
    </w:p>
    <w:p w:rsidR="00383002" w:rsidRDefault="00383002" w:rsidP="00383002">
      <w:pPr>
        <w:jc w:val="both"/>
      </w:pPr>
      <w:r>
        <w:t>William Myers, Chairman</w:t>
      </w:r>
      <w:r>
        <w:tab/>
      </w:r>
      <w:r>
        <w:tab/>
      </w:r>
      <w:r>
        <w:tab/>
      </w:r>
      <w:r>
        <w:tab/>
        <w:t>Lawana Kahn, County Clerk</w:t>
      </w:r>
    </w:p>
    <w:p w:rsidR="0007230B" w:rsidRDefault="0007230B" w:rsidP="0007230B">
      <w:pPr>
        <w:jc w:val="both"/>
      </w:pPr>
    </w:p>
    <w:sectPr w:rsidR="0007230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B7A" w:rsidRDefault="00ED4B7A" w:rsidP="00383002">
      <w:pPr>
        <w:spacing w:after="0" w:line="240" w:lineRule="auto"/>
      </w:pPr>
      <w:r>
        <w:separator/>
      </w:r>
    </w:p>
  </w:endnote>
  <w:endnote w:type="continuationSeparator" w:id="0">
    <w:p w:rsidR="00ED4B7A" w:rsidRDefault="00ED4B7A" w:rsidP="00383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002" w:rsidRDefault="003830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002" w:rsidRDefault="003830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002" w:rsidRDefault="003830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B7A" w:rsidRDefault="00ED4B7A" w:rsidP="00383002">
      <w:pPr>
        <w:spacing w:after="0" w:line="240" w:lineRule="auto"/>
      </w:pPr>
      <w:r>
        <w:separator/>
      </w:r>
    </w:p>
  </w:footnote>
  <w:footnote w:type="continuationSeparator" w:id="0">
    <w:p w:rsidR="00ED4B7A" w:rsidRDefault="00ED4B7A" w:rsidP="003830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002" w:rsidRDefault="003830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002" w:rsidRDefault="00ED4B7A">
    <w:pPr>
      <w:pStyle w:val="Header"/>
    </w:pPr>
    <w:sdt>
      <w:sdtPr>
        <w:id w:val="962691627"/>
        <w:docPartObj>
          <w:docPartGallery w:val="Page Numbers (Margins)"/>
          <w:docPartUnique/>
        </w:docPartObj>
      </w:sdtPr>
      <w:sdtEndPr/>
      <w:sdtContent>
        <w:r w:rsidR="00383002">
          <w:rPr>
            <w:noProof/>
          </w:rPr>
          <mc:AlternateContent>
            <mc:Choice Requires="wps">
              <w:drawing>
                <wp:anchor distT="0" distB="0" distL="114300" distR="114300" simplePos="0" relativeHeight="251657216" behindDoc="0" locked="0" layoutInCell="0" allowOverlap="1" wp14:anchorId="3E379E11" wp14:editId="76B7CAE3">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002" w:rsidRDefault="00383002">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2F30D7" w:rsidRPr="002F30D7">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721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383002" w:rsidRDefault="00383002">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2F30D7" w:rsidRPr="002F30D7">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002" w:rsidRDefault="003830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67A6B"/>
    <w:multiLevelType w:val="hybridMultilevel"/>
    <w:tmpl w:val="B434A7BE"/>
    <w:lvl w:ilvl="0" w:tplc="91B8D6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BA5711"/>
    <w:multiLevelType w:val="hybridMultilevel"/>
    <w:tmpl w:val="2CA87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6F1F4B"/>
    <w:multiLevelType w:val="hybridMultilevel"/>
    <w:tmpl w:val="5A6A1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EB9501F"/>
    <w:multiLevelType w:val="hybridMultilevel"/>
    <w:tmpl w:val="22E038F0"/>
    <w:lvl w:ilvl="0" w:tplc="988A56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68"/>
    <w:rsid w:val="0007230B"/>
    <w:rsid w:val="00147E5F"/>
    <w:rsid w:val="00162713"/>
    <w:rsid w:val="001F7EE4"/>
    <w:rsid w:val="002F30D7"/>
    <w:rsid w:val="003654BD"/>
    <w:rsid w:val="00383002"/>
    <w:rsid w:val="00432E9B"/>
    <w:rsid w:val="00434BB5"/>
    <w:rsid w:val="004A26A5"/>
    <w:rsid w:val="006C4968"/>
    <w:rsid w:val="007D3A8E"/>
    <w:rsid w:val="00862189"/>
    <w:rsid w:val="0088537A"/>
    <w:rsid w:val="00957301"/>
    <w:rsid w:val="00A63D72"/>
    <w:rsid w:val="00AF666E"/>
    <w:rsid w:val="00BA2444"/>
    <w:rsid w:val="00C10B33"/>
    <w:rsid w:val="00D43C56"/>
    <w:rsid w:val="00E05FEB"/>
    <w:rsid w:val="00ED4B7A"/>
    <w:rsid w:val="00FF6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968"/>
    <w:pPr>
      <w:ind w:left="720"/>
      <w:contextualSpacing/>
    </w:pPr>
  </w:style>
  <w:style w:type="paragraph" w:styleId="Header">
    <w:name w:val="header"/>
    <w:basedOn w:val="Normal"/>
    <w:link w:val="HeaderChar"/>
    <w:uiPriority w:val="99"/>
    <w:unhideWhenUsed/>
    <w:rsid w:val="00383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002"/>
  </w:style>
  <w:style w:type="paragraph" w:styleId="Footer">
    <w:name w:val="footer"/>
    <w:basedOn w:val="Normal"/>
    <w:link w:val="FooterChar"/>
    <w:uiPriority w:val="99"/>
    <w:unhideWhenUsed/>
    <w:rsid w:val="00383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0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968"/>
    <w:pPr>
      <w:ind w:left="720"/>
      <w:contextualSpacing/>
    </w:pPr>
  </w:style>
  <w:style w:type="paragraph" w:styleId="Header">
    <w:name w:val="header"/>
    <w:basedOn w:val="Normal"/>
    <w:link w:val="HeaderChar"/>
    <w:uiPriority w:val="99"/>
    <w:unhideWhenUsed/>
    <w:rsid w:val="00383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002"/>
  </w:style>
  <w:style w:type="paragraph" w:styleId="Footer">
    <w:name w:val="footer"/>
    <w:basedOn w:val="Normal"/>
    <w:link w:val="FooterChar"/>
    <w:uiPriority w:val="99"/>
    <w:unhideWhenUsed/>
    <w:rsid w:val="00383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Lawana</dc:creator>
  <cp:lastModifiedBy>Lawana</cp:lastModifiedBy>
  <cp:revision>3</cp:revision>
  <dcterms:created xsi:type="dcterms:W3CDTF">2013-04-24T18:32:00Z</dcterms:created>
  <dcterms:modified xsi:type="dcterms:W3CDTF">2013-04-24T18:33:00Z</dcterms:modified>
</cp:coreProperties>
</file>