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1A" w:rsidRPr="00B8044E" w:rsidRDefault="00B8044E" w:rsidP="00473F6D">
      <w:pPr>
        <w:spacing w:after="0" w:line="240" w:lineRule="auto"/>
        <w:jc w:val="center"/>
        <w:rPr>
          <w:rFonts w:ascii="Century Gothic" w:hAnsi="Century Gothic"/>
        </w:rPr>
      </w:pPr>
      <w:r w:rsidRPr="00B8044E">
        <w:rPr>
          <w:rFonts w:ascii="Century Gothic" w:hAnsi="Century Gothic"/>
        </w:rPr>
        <w:t>Hart County Board of Commissioners</w:t>
      </w:r>
    </w:p>
    <w:p w:rsidR="00B8044E" w:rsidRPr="00B8044E" w:rsidRDefault="00B8044E" w:rsidP="00473F6D">
      <w:pPr>
        <w:spacing w:after="0" w:line="240" w:lineRule="auto"/>
        <w:jc w:val="center"/>
        <w:rPr>
          <w:rFonts w:ascii="Century Gothic" w:hAnsi="Century Gothic"/>
        </w:rPr>
      </w:pPr>
      <w:r w:rsidRPr="00B8044E">
        <w:rPr>
          <w:rFonts w:ascii="Century Gothic" w:hAnsi="Century Gothic"/>
        </w:rPr>
        <w:t>March 26, 2013</w:t>
      </w:r>
    </w:p>
    <w:p w:rsidR="00B8044E" w:rsidRPr="00B8044E" w:rsidRDefault="00B8044E" w:rsidP="00B8044E">
      <w:pPr>
        <w:spacing w:line="240" w:lineRule="auto"/>
        <w:jc w:val="center"/>
        <w:rPr>
          <w:rFonts w:ascii="Century Gothic" w:hAnsi="Century Gothic"/>
        </w:rPr>
      </w:pPr>
      <w:r w:rsidRPr="00B8044E">
        <w:rPr>
          <w:rFonts w:ascii="Century Gothic" w:hAnsi="Century Gothic"/>
        </w:rPr>
        <w:t>5:30 p.m.</w:t>
      </w:r>
    </w:p>
    <w:p w:rsidR="00B8044E" w:rsidRDefault="00B8044E" w:rsidP="00B8044E">
      <w:pPr>
        <w:spacing w:line="240" w:lineRule="auto"/>
        <w:jc w:val="center"/>
      </w:pPr>
    </w:p>
    <w:p w:rsidR="00B8044E" w:rsidRDefault="00B8044E" w:rsidP="00B8044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Hart County Board of Commissioner met March 26, 2013 at 5:30 p.m. at the Hart County Administrative &amp; Emergency Services Center. </w:t>
      </w:r>
    </w:p>
    <w:p w:rsidR="00B8044E" w:rsidRDefault="00B8044E" w:rsidP="00B8044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Chairman William Myers presided with Commissioners </w:t>
      </w:r>
      <w:r w:rsidR="006E598D">
        <w:rPr>
          <w:rFonts w:ascii="Century Gothic" w:hAnsi="Century Gothic"/>
        </w:rPr>
        <w:t xml:space="preserve">Daniel Reyen, Brandon Johnson and Joey Dorsey in attendance. Commissioner R C Oglesby was delayed for the first few minutes of the meeting. </w:t>
      </w:r>
    </w:p>
    <w:p w:rsidR="006E598D" w:rsidRDefault="006E598D" w:rsidP="006E59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Prayer </w:t>
      </w:r>
    </w:p>
    <w:p w:rsidR="006E598D" w:rsidRDefault="006E598D" w:rsidP="006E598D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Prayer was offered by Rev. Brad Goss. </w:t>
      </w:r>
    </w:p>
    <w:p w:rsidR="006E598D" w:rsidRDefault="006E598D" w:rsidP="006E59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Pledge of Allegiance </w:t>
      </w:r>
    </w:p>
    <w:p w:rsidR="006E598D" w:rsidRDefault="006E598D" w:rsidP="006E598D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Everyone stood in observance of the Pledge of Allegiance. </w:t>
      </w:r>
    </w:p>
    <w:p w:rsidR="006E598D" w:rsidRDefault="006E598D" w:rsidP="006E59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Call to Order </w:t>
      </w:r>
    </w:p>
    <w:p w:rsidR="006E598D" w:rsidRDefault="006E598D" w:rsidP="006E598D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Chairman Myers called the meeting to order. </w:t>
      </w:r>
    </w:p>
    <w:p w:rsidR="006E598D" w:rsidRDefault="006E598D" w:rsidP="006E59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Welcome </w:t>
      </w:r>
    </w:p>
    <w:p w:rsidR="006E598D" w:rsidRDefault="006E598D" w:rsidP="006E598D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Chairman Myers welcomed those in attendance. </w:t>
      </w:r>
    </w:p>
    <w:p w:rsidR="006E598D" w:rsidRDefault="006E598D" w:rsidP="006E59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 Agenda </w:t>
      </w:r>
    </w:p>
    <w:p w:rsidR="006E598D" w:rsidRDefault="006E598D" w:rsidP="006E598D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Reyen moved to amend and approve the meeting agenda as follows: Remove Item 8 and Item 13d. Commissioner Johnson provided a second to the motion. The motion carried 4-0. </w:t>
      </w:r>
    </w:p>
    <w:p w:rsidR="006E598D" w:rsidRDefault="00B9323F" w:rsidP="00B932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 Minutes of Previous Meeting(s) </w:t>
      </w:r>
    </w:p>
    <w:p w:rsidR="00B9323F" w:rsidRDefault="00B9323F" w:rsidP="00B932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3/12/13 Regular Meeting </w:t>
      </w:r>
    </w:p>
    <w:p w:rsidR="00B9323F" w:rsidRDefault="00B9323F" w:rsidP="00B9323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Johnson moved to approve the minutes of the March 12, 2013 meeting. Commissioner Reyen provided a second to the motion. The motion carried 5-0. </w:t>
      </w:r>
    </w:p>
    <w:p w:rsidR="00B9323F" w:rsidRDefault="004550D6" w:rsidP="004550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Remarks By Invited Guests, Committees, Authorities </w:t>
      </w:r>
    </w:p>
    <w:p w:rsidR="004550D6" w:rsidRDefault="004550D6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None </w:t>
      </w:r>
    </w:p>
    <w:p w:rsidR="004550D6" w:rsidRDefault="004550D6" w:rsidP="004550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Reports By Constitutional Officers &amp; Department Heads </w:t>
      </w:r>
    </w:p>
    <w:p w:rsidR="004550D6" w:rsidRDefault="004550D6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None </w:t>
      </w:r>
    </w:p>
    <w:p w:rsidR="004550D6" w:rsidRDefault="004550D6" w:rsidP="004550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County Administrator’s Report </w:t>
      </w:r>
    </w:p>
    <w:p w:rsidR="004550D6" w:rsidRDefault="004550D6" w:rsidP="004550D6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None </w:t>
      </w:r>
    </w:p>
    <w:p w:rsidR="004550D6" w:rsidRDefault="004550D6" w:rsidP="004550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Chairman’s Report </w:t>
      </w:r>
    </w:p>
    <w:p w:rsidR="004550D6" w:rsidRDefault="004550D6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Chairman Myers recognized Michael </w:t>
      </w:r>
      <w:r w:rsidR="005F2BED">
        <w:rPr>
          <w:rFonts w:ascii="Century Gothic" w:hAnsi="Century Gothic"/>
        </w:rPr>
        <w:t>Bowers recent</w:t>
      </w:r>
      <w:r>
        <w:rPr>
          <w:rFonts w:ascii="Century Gothic" w:hAnsi="Century Gothic"/>
        </w:rPr>
        <w:t xml:space="preserve"> retirement from the Sheriff’s Office. </w:t>
      </w:r>
    </w:p>
    <w:p w:rsidR="004550D6" w:rsidRDefault="004550D6" w:rsidP="004550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Commissioners’ Reports </w:t>
      </w:r>
    </w:p>
    <w:p w:rsidR="004550D6" w:rsidRDefault="004550D6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:rsidR="004550D6" w:rsidRDefault="004550D6" w:rsidP="004550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Old Business </w:t>
      </w:r>
    </w:p>
    <w:p w:rsidR="004550D6" w:rsidRDefault="004550D6" w:rsidP="00455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American Legion Request to Use Courthouse for Memorial Day </w:t>
      </w:r>
    </w:p>
    <w:p w:rsidR="004550D6" w:rsidRDefault="004550D6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Reyen moved to approve the American Legion’s request to use the courthouse grounds during Memorial Day and allow memorials placed on the lawn May 17 through June 7, 2013. </w:t>
      </w:r>
    </w:p>
    <w:p w:rsidR="004550D6" w:rsidRDefault="004550D6" w:rsidP="006D31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/>
        </w:rPr>
      </w:pPr>
      <w:r w:rsidRPr="006D31F6">
        <w:rPr>
          <w:rFonts w:ascii="Century Gothic" w:hAnsi="Century Gothic"/>
        </w:rPr>
        <w:t xml:space="preserve">County Attorney Walter Gordon reported that the Justice Department </w:t>
      </w:r>
      <w:r w:rsidR="00AA1DEA" w:rsidRPr="006D31F6">
        <w:rPr>
          <w:rFonts w:ascii="Century Gothic" w:hAnsi="Century Gothic"/>
        </w:rPr>
        <w:t>granted</w:t>
      </w:r>
      <w:r w:rsidRPr="006D31F6">
        <w:rPr>
          <w:rFonts w:ascii="Century Gothic" w:hAnsi="Century Gothic"/>
        </w:rPr>
        <w:t xml:space="preserve"> pre-cle</w:t>
      </w:r>
      <w:r w:rsidR="00AA1DEA" w:rsidRPr="006D31F6">
        <w:rPr>
          <w:rFonts w:ascii="Century Gothic" w:hAnsi="Century Gothic"/>
        </w:rPr>
        <w:t>a</w:t>
      </w:r>
      <w:r w:rsidRPr="006D31F6">
        <w:rPr>
          <w:rFonts w:ascii="Century Gothic" w:hAnsi="Century Gothic"/>
        </w:rPr>
        <w:t>rance for the special election and for the relocation of the Board of Registrars</w:t>
      </w:r>
      <w:r w:rsidR="00AA1DEA" w:rsidRPr="006D31F6">
        <w:rPr>
          <w:rFonts w:ascii="Century Gothic" w:hAnsi="Century Gothic"/>
        </w:rPr>
        <w:t>’ office to the Cade Street complex</w:t>
      </w:r>
      <w:proofErr w:type="gramStart"/>
      <w:r w:rsidR="00AA1DEA" w:rsidRPr="006D31F6">
        <w:rPr>
          <w:rFonts w:ascii="Century Gothic" w:hAnsi="Century Gothic"/>
        </w:rPr>
        <w:t>..</w:t>
      </w:r>
      <w:proofErr w:type="gramEnd"/>
      <w:r w:rsidR="00AA1DEA" w:rsidRPr="006D31F6">
        <w:rPr>
          <w:rFonts w:ascii="Century Gothic" w:hAnsi="Century Gothic"/>
        </w:rPr>
        <w:t xml:space="preserve"> </w:t>
      </w:r>
    </w:p>
    <w:p w:rsidR="006D31F6" w:rsidRPr="006D31F6" w:rsidRDefault="006D31F6" w:rsidP="006D31F6">
      <w:pPr>
        <w:pStyle w:val="ListParagraph"/>
        <w:spacing w:line="240" w:lineRule="auto"/>
        <w:ind w:left="1440"/>
        <w:jc w:val="both"/>
        <w:rPr>
          <w:rFonts w:ascii="Century Gothic" w:hAnsi="Century Gothic"/>
        </w:rPr>
      </w:pPr>
    </w:p>
    <w:p w:rsidR="004550D6" w:rsidRDefault="004550D6" w:rsidP="00455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Alcohol Special Event Ordinance </w:t>
      </w:r>
    </w:p>
    <w:p w:rsidR="004550D6" w:rsidRDefault="00AA1DEA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Following a brief discussion of the proposed ordinance, Commissioner Dorsey moved to table the issue. Commissioner Oglesby provided a second to the motion. The motion carried 5-0. </w:t>
      </w:r>
    </w:p>
    <w:p w:rsidR="00AA1DEA" w:rsidRDefault="00086D6F" w:rsidP="00AA1DE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Chestatee</w:t>
      </w:r>
      <w:proofErr w:type="spellEnd"/>
      <w:r>
        <w:rPr>
          <w:rFonts w:ascii="Century Gothic" w:hAnsi="Century Gothic"/>
        </w:rPr>
        <w:t xml:space="preserve"> RC&amp;D Board Appointment (term expires 12/31/2013)</w:t>
      </w:r>
    </w:p>
    <w:p w:rsidR="00086D6F" w:rsidRDefault="00086D6F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Dorsey moved to appoint William </w:t>
      </w:r>
      <w:proofErr w:type="spellStart"/>
      <w:r>
        <w:rPr>
          <w:rFonts w:ascii="Century Gothic" w:hAnsi="Century Gothic"/>
        </w:rPr>
        <w:t>Chafin</w:t>
      </w:r>
      <w:proofErr w:type="spellEnd"/>
      <w:r>
        <w:rPr>
          <w:rFonts w:ascii="Century Gothic" w:hAnsi="Century Gothic"/>
        </w:rPr>
        <w:t xml:space="preserve"> to serve on the board. Commissioner Reyen provided a second to the motion. The motion carried 5-0. </w:t>
      </w:r>
    </w:p>
    <w:p w:rsidR="00086D6F" w:rsidRDefault="00086D6F" w:rsidP="00086D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New Business</w:t>
      </w:r>
    </w:p>
    <w:p w:rsidR="00086D6F" w:rsidRDefault="00086D6F" w:rsidP="00086D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Sheriff Request Pay for Experience Credit </w:t>
      </w:r>
    </w:p>
    <w:p w:rsidR="00086D6F" w:rsidRDefault="00086D6F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Reyen moved to approve 8 years of experience for Deputy Timothy </w:t>
      </w:r>
      <w:proofErr w:type="spellStart"/>
      <w:r>
        <w:rPr>
          <w:rFonts w:ascii="Century Gothic" w:hAnsi="Century Gothic"/>
        </w:rPr>
        <w:t>Coggin</w:t>
      </w:r>
      <w:proofErr w:type="spellEnd"/>
      <w:r>
        <w:rPr>
          <w:rFonts w:ascii="Century Gothic" w:hAnsi="Century Gothic"/>
        </w:rPr>
        <w:t xml:space="preserve">. Chairman Dorsey provided a second to the motion. The motion carried 5-0. </w:t>
      </w:r>
    </w:p>
    <w:p w:rsidR="00086D6F" w:rsidRDefault="00086D6F" w:rsidP="00086D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Maintenance Shop Pay for Experience Credit </w:t>
      </w:r>
    </w:p>
    <w:p w:rsidR="00086D6F" w:rsidRDefault="00086D6F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Dorsey moved to approve 5 years of experience for Specialized Mechanic </w:t>
      </w:r>
      <w:proofErr w:type="spellStart"/>
      <w:r>
        <w:rPr>
          <w:rFonts w:ascii="Century Gothic" w:hAnsi="Century Gothic"/>
        </w:rPr>
        <w:t>Gerrin</w:t>
      </w:r>
      <w:proofErr w:type="spellEnd"/>
      <w:r>
        <w:rPr>
          <w:rFonts w:ascii="Century Gothic" w:hAnsi="Century Gothic"/>
        </w:rPr>
        <w:t xml:space="preserve"> Norman. Chairman Myers provided a second to the motion. The motion carried 5-0. </w:t>
      </w:r>
    </w:p>
    <w:p w:rsidR="00CB444A" w:rsidRDefault="00CB444A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Dorsey moved that the increase for </w:t>
      </w:r>
      <w:proofErr w:type="spellStart"/>
      <w:r>
        <w:rPr>
          <w:rFonts w:ascii="Century Gothic" w:hAnsi="Century Gothic"/>
        </w:rPr>
        <w:t>Gerrin</w:t>
      </w:r>
      <w:proofErr w:type="spellEnd"/>
      <w:r>
        <w:rPr>
          <w:rFonts w:ascii="Century Gothic" w:hAnsi="Century Gothic"/>
        </w:rPr>
        <w:t xml:space="preserve"> Norman be effective at the beginning of the current pay period. Commissioner Johnson provided a second to the motion. The motion carried 5-0. </w:t>
      </w:r>
    </w:p>
    <w:p w:rsidR="00086D6F" w:rsidRDefault="00086D6F" w:rsidP="00086D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Legacy Link FY14 Commitment Letter </w:t>
      </w:r>
    </w:p>
    <w:p w:rsidR="00086D6F" w:rsidRDefault="00086D6F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Reyen moved to approve the commitment letter. Commissioner Oglesby provided a second to the motion. The motion carried 5-0. </w:t>
      </w:r>
    </w:p>
    <w:p w:rsidR="00086D6F" w:rsidRDefault="00086D6F" w:rsidP="00086D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Cade Street Office Building Roof Bid Opening </w:t>
      </w:r>
    </w:p>
    <w:p w:rsidR="00086D6F" w:rsidRDefault="00086D6F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BOC opened sealed bids that were received from Class Construction, D Hall General Contractors LLC and Eastern Corporation. </w:t>
      </w:r>
    </w:p>
    <w:p w:rsidR="004E0CA1" w:rsidRDefault="004E0CA1" w:rsidP="00086D6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Johnson moved to defer the bids to County Administrator Jon Caime for review and recommendation. Commissioner Reyen provided a second to the motion. The motion carried 5-0. </w:t>
      </w:r>
    </w:p>
    <w:p w:rsidR="004E0CA1" w:rsidRDefault="004E0CA1" w:rsidP="004E0C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Bid Opening Road Department Bush Hog </w:t>
      </w:r>
    </w:p>
    <w:p w:rsidR="004E0CA1" w:rsidRDefault="004E0CA1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BOC opened sealed bids that were received from Atlantic &amp; Southern Equipment LLC, </w:t>
      </w:r>
      <w:proofErr w:type="spellStart"/>
      <w:r>
        <w:rPr>
          <w:rFonts w:ascii="Century Gothic" w:hAnsi="Century Gothic"/>
        </w:rPr>
        <w:t>Greensouth</w:t>
      </w:r>
      <w:proofErr w:type="spellEnd"/>
      <w:r>
        <w:rPr>
          <w:rFonts w:ascii="Century Gothic" w:hAnsi="Century Gothic"/>
        </w:rPr>
        <w:t xml:space="preserve"> Equipment </w:t>
      </w:r>
      <w:r w:rsidR="005F2BED">
        <w:rPr>
          <w:rFonts w:ascii="Century Gothic" w:hAnsi="Century Gothic"/>
        </w:rPr>
        <w:t>Inc.</w:t>
      </w:r>
      <w:r>
        <w:rPr>
          <w:rFonts w:ascii="Century Gothic" w:hAnsi="Century Gothic"/>
        </w:rPr>
        <w:t xml:space="preserve"> and Haney Farm &amp; Ranch.</w:t>
      </w:r>
    </w:p>
    <w:p w:rsidR="00CB444A" w:rsidRDefault="00CB444A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Dorsey </w:t>
      </w:r>
      <w:r w:rsidR="00FE154F">
        <w:rPr>
          <w:rFonts w:ascii="Century Gothic" w:hAnsi="Century Gothic"/>
        </w:rPr>
        <w:t xml:space="preserve">voiced his </w:t>
      </w:r>
      <w:r>
        <w:rPr>
          <w:rFonts w:ascii="Century Gothic" w:hAnsi="Century Gothic"/>
        </w:rPr>
        <w:t>oppos</w:t>
      </w:r>
      <w:r w:rsidR="00FE154F">
        <w:rPr>
          <w:rFonts w:ascii="Century Gothic" w:hAnsi="Century Gothic"/>
        </w:rPr>
        <w:t xml:space="preserve">ition </w:t>
      </w:r>
      <w:r>
        <w:rPr>
          <w:rFonts w:ascii="Century Gothic" w:hAnsi="Century Gothic"/>
        </w:rPr>
        <w:t>to the purchase</w:t>
      </w:r>
      <w:r w:rsidR="00FE154F">
        <w:rPr>
          <w:rFonts w:ascii="Century Gothic" w:hAnsi="Century Gothic"/>
        </w:rPr>
        <w:t>.</w:t>
      </w:r>
    </w:p>
    <w:p w:rsidR="004E0CA1" w:rsidRDefault="004E0CA1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Johnson moved to defer the bids to County Administrator Caime for review and recommendation. Commissioner Reyen provided a second to the motion. The motion carried 5-0. </w:t>
      </w:r>
    </w:p>
    <w:p w:rsidR="004E0CA1" w:rsidRDefault="004E0CA1" w:rsidP="004E0C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Bid Opening Road Department Side Arm </w:t>
      </w:r>
    </w:p>
    <w:p w:rsidR="004E0CA1" w:rsidRDefault="004E0CA1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BOC opened sealed bids that were received from Atlantic &amp; Southern Equipment LLC, </w:t>
      </w:r>
      <w:proofErr w:type="spellStart"/>
      <w:r>
        <w:rPr>
          <w:rFonts w:ascii="Century Gothic" w:hAnsi="Century Gothic"/>
        </w:rPr>
        <w:t>Greensouth</w:t>
      </w:r>
      <w:proofErr w:type="spellEnd"/>
      <w:r>
        <w:rPr>
          <w:rFonts w:ascii="Century Gothic" w:hAnsi="Century Gothic"/>
        </w:rPr>
        <w:t xml:space="preserve"> Equipment </w:t>
      </w:r>
      <w:r w:rsidR="005F2BED">
        <w:rPr>
          <w:rFonts w:ascii="Century Gothic" w:hAnsi="Century Gothic"/>
        </w:rPr>
        <w:t>Inc.</w:t>
      </w:r>
      <w:r>
        <w:rPr>
          <w:rFonts w:ascii="Century Gothic" w:hAnsi="Century Gothic"/>
        </w:rPr>
        <w:t xml:space="preserve"> and Reynolds-Warren Equipment Co. </w:t>
      </w:r>
    </w:p>
    <w:p w:rsidR="004E0CA1" w:rsidRDefault="004E0CA1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Johnson moved to defer the bids to County Administrator Caime for review and recommendation. Commissioner Oglesby provided a second to the motion. The motion carried 5-0. </w:t>
      </w:r>
    </w:p>
    <w:p w:rsidR="004E0CA1" w:rsidRDefault="004E0CA1" w:rsidP="004E0C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 </w:t>
      </w:r>
    </w:p>
    <w:p w:rsidR="004E0CA1" w:rsidRDefault="004E0CA1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Donna </w:t>
      </w:r>
      <w:proofErr w:type="spellStart"/>
      <w:r>
        <w:rPr>
          <w:rFonts w:ascii="Century Gothic" w:hAnsi="Century Gothic"/>
        </w:rPr>
        <w:t>Madkiff</w:t>
      </w:r>
      <w:proofErr w:type="spellEnd"/>
      <w:r>
        <w:rPr>
          <w:rFonts w:ascii="Century Gothic" w:hAnsi="Century Gothic"/>
        </w:rPr>
        <w:t xml:space="preserve"> </w:t>
      </w:r>
      <w:r w:rsidR="005F2BED">
        <w:rPr>
          <w:rFonts w:ascii="Century Gothic" w:hAnsi="Century Gothic"/>
        </w:rPr>
        <w:t>inquired about</w:t>
      </w:r>
      <w:r>
        <w:rPr>
          <w:rFonts w:ascii="Century Gothic" w:hAnsi="Century Gothic"/>
        </w:rPr>
        <w:t xml:space="preserve"> plans for </w:t>
      </w:r>
      <w:r w:rsidR="00CB444A">
        <w:rPr>
          <w:rFonts w:ascii="Century Gothic" w:hAnsi="Century Gothic"/>
        </w:rPr>
        <w:t>an Animal Control Officer. She stated the Humane Society is willing to p</w:t>
      </w:r>
      <w:r w:rsidR="00FE154F">
        <w:rPr>
          <w:rFonts w:ascii="Century Gothic" w:hAnsi="Century Gothic"/>
        </w:rPr>
        <w:t xml:space="preserve">ay for </w:t>
      </w:r>
      <w:r w:rsidR="00CB444A">
        <w:rPr>
          <w:rFonts w:ascii="Century Gothic" w:hAnsi="Century Gothic"/>
        </w:rPr>
        <w:t xml:space="preserve">training, cages, traps and immunizations for an officer. </w:t>
      </w:r>
    </w:p>
    <w:p w:rsidR="00CB444A" w:rsidRDefault="00CB444A" w:rsidP="004E0CA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Mary Beth </w:t>
      </w:r>
      <w:proofErr w:type="spellStart"/>
      <w:r>
        <w:rPr>
          <w:rFonts w:ascii="Century Gothic" w:hAnsi="Century Gothic"/>
        </w:rPr>
        <w:t>Foser</w:t>
      </w:r>
      <w:proofErr w:type="spellEnd"/>
      <w:r w:rsidR="008C749C">
        <w:rPr>
          <w:rFonts w:ascii="Century Gothic" w:hAnsi="Century Gothic"/>
        </w:rPr>
        <w:t xml:space="preserve"> commented on an Animal Control Officer. </w:t>
      </w:r>
    </w:p>
    <w:p w:rsidR="00093A62" w:rsidRDefault="00093A62" w:rsidP="00093A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Executive Session-Real Estate</w:t>
      </w:r>
    </w:p>
    <w:p w:rsidR="00093A62" w:rsidRDefault="00093A62" w:rsidP="00093A6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Commissioner Johnson moved to exit into Executive Session to discuss real estate matters. Commissioner Reyen provided a second to the motion. The motion carried 5-0. </w:t>
      </w:r>
    </w:p>
    <w:p w:rsidR="00FE154F" w:rsidRDefault="00FE154F" w:rsidP="00FE154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With no action in Executive Session, Commissioner Dorsey moved to enter into the regular meeting. Commissioner Reyen provided a second to the motion. The motion carried 5-0. </w:t>
      </w:r>
    </w:p>
    <w:p w:rsidR="00FE154F" w:rsidRDefault="00FE154F" w:rsidP="00FE154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County Attorney Walter Gordon announced that the BOC is under contract for the purchase of a suitable tract of land for the construction of Station 9. </w:t>
      </w:r>
    </w:p>
    <w:p w:rsidR="004E0CA1" w:rsidRPr="00276853" w:rsidRDefault="00276853" w:rsidP="004E0C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276853">
        <w:rPr>
          <w:rFonts w:ascii="Century Gothic" w:hAnsi="Century Gothic"/>
        </w:rPr>
        <w:t>Adjournment</w:t>
      </w:r>
    </w:p>
    <w:p w:rsidR="00FE154F" w:rsidRPr="00FE154F" w:rsidRDefault="00FE154F" w:rsidP="00FE154F">
      <w:pPr>
        <w:spacing w:line="240" w:lineRule="auto"/>
        <w:jc w:val="both"/>
        <w:rPr>
          <w:rFonts w:ascii="Century Gothic" w:hAnsi="Century Gothic"/>
        </w:rPr>
      </w:pPr>
      <w:r w:rsidRPr="00FE154F">
        <w:rPr>
          <w:rFonts w:ascii="Century Gothic" w:hAnsi="Century Gothic"/>
        </w:rPr>
        <w:t xml:space="preserve">Commissioner </w:t>
      </w:r>
      <w:r>
        <w:rPr>
          <w:rFonts w:ascii="Century Gothic" w:hAnsi="Century Gothic"/>
        </w:rPr>
        <w:t>Oglesby m</w:t>
      </w:r>
      <w:r w:rsidRPr="00FE154F">
        <w:rPr>
          <w:rFonts w:ascii="Century Gothic" w:hAnsi="Century Gothic"/>
        </w:rPr>
        <w:t xml:space="preserve">oved to </w:t>
      </w:r>
      <w:r>
        <w:rPr>
          <w:rFonts w:ascii="Century Gothic" w:hAnsi="Century Gothic"/>
        </w:rPr>
        <w:t>adjourn the meeting.  C</w:t>
      </w:r>
      <w:r w:rsidRPr="00FE154F">
        <w:rPr>
          <w:rFonts w:ascii="Century Gothic" w:hAnsi="Century Gothic"/>
        </w:rPr>
        <w:t xml:space="preserve">ommissioner </w:t>
      </w:r>
      <w:r>
        <w:rPr>
          <w:rFonts w:ascii="Century Gothic" w:hAnsi="Century Gothic"/>
        </w:rPr>
        <w:t>Johnson</w:t>
      </w:r>
      <w:r w:rsidRPr="00FE154F">
        <w:rPr>
          <w:rFonts w:ascii="Century Gothic" w:hAnsi="Century Gothic"/>
        </w:rPr>
        <w:t xml:space="preserve"> provided a second to the motion. The motion carried 5-0. </w:t>
      </w:r>
    </w:p>
    <w:p w:rsidR="00086D6F" w:rsidRPr="00086D6F" w:rsidRDefault="00086D6F" w:rsidP="00086D6F">
      <w:pPr>
        <w:spacing w:line="240" w:lineRule="auto"/>
        <w:ind w:left="720"/>
        <w:jc w:val="both"/>
        <w:rPr>
          <w:rFonts w:ascii="Century Gothic" w:hAnsi="Century Gothic"/>
        </w:rPr>
      </w:pPr>
    </w:p>
    <w:p w:rsidR="004550D6" w:rsidRDefault="004550D6" w:rsidP="004550D6">
      <w:pPr>
        <w:spacing w:line="240" w:lineRule="auto"/>
        <w:jc w:val="both"/>
        <w:rPr>
          <w:rFonts w:ascii="Century Gothic" w:hAnsi="Century Gothic"/>
        </w:rPr>
      </w:pPr>
    </w:p>
    <w:p w:rsidR="00473F6D" w:rsidRDefault="00473F6D" w:rsidP="004550D6">
      <w:pPr>
        <w:spacing w:line="240" w:lineRule="auto"/>
        <w:jc w:val="both"/>
        <w:rPr>
          <w:rFonts w:ascii="Century Gothic" w:hAnsi="Century Gothic"/>
        </w:rPr>
      </w:pPr>
    </w:p>
    <w:p w:rsidR="00473F6D" w:rsidRDefault="00473F6D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</w:t>
      </w:r>
      <w:r>
        <w:rPr>
          <w:rFonts w:ascii="Century Gothic" w:hAnsi="Century Gothic"/>
        </w:rPr>
        <w:tab/>
        <w:t>----------------------------------------------------</w:t>
      </w:r>
    </w:p>
    <w:p w:rsidR="00473F6D" w:rsidRPr="004550D6" w:rsidRDefault="00473F6D" w:rsidP="004550D6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William Myers, Chairman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Lawana Kahn, County Clerk</w:t>
      </w:r>
    </w:p>
    <w:sectPr w:rsidR="00473F6D" w:rsidRPr="004550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41" w:rsidRDefault="003B0941" w:rsidP="007F25E3">
      <w:pPr>
        <w:spacing w:after="0" w:line="240" w:lineRule="auto"/>
      </w:pPr>
      <w:r>
        <w:separator/>
      </w:r>
    </w:p>
  </w:endnote>
  <w:endnote w:type="continuationSeparator" w:id="0">
    <w:p w:rsidR="003B0941" w:rsidRDefault="003B0941" w:rsidP="007F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80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A48" w:rsidRDefault="00024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A48" w:rsidRDefault="0002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41" w:rsidRDefault="003B0941" w:rsidP="007F25E3">
      <w:pPr>
        <w:spacing w:after="0" w:line="240" w:lineRule="auto"/>
      </w:pPr>
      <w:r>
        <w:separator/>
      </w:r>
    </w:p>
  </w:footnote>
  <w:footnote w:type="continuationSeparator" w:id="0">
    <w:p w:rsidR="003B0941" w:rsidRDefault="003B0941" w:rsidP="007F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E3" w:rsidRDefault="007F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CCD"/>
    <w:multiLevelType w:val="hybridMultilevel"/>
    <w:tmpl w:val="8702D5CE"/>
    <w:lvl w:ilvl="0" w:tplc="7548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715A1"/>
    <w:multiLevelType w:val="hybridMultilevel"/>
    <w:tmpl w:val="E6365E52"/>
    <w:lvl w:ilvl="0" w:tplc="7548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E15B3"/>
    <w:multiLevelType w:val="hybridMultilevel"/>
    <w:tmpl w:val="F4E00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406239"/>
    <w:multiLevelType w:val="hybridMultilevel"/>
    <w:tmpl w:val="AB6A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4E"/>
    <w:rsid w:val="00024A48"/>
    <w:rsid w:val="00086D6F"/>
    <w:rsid w:val="00093A62"/>
    <w:rsid w:val="00276853"/>
    <w:rsid w:val="00285A1A"/>
    <w:rsid w:val="003B0941"/>
    <w:rsid w:val="0042001F"/>
    <w:rsid w:val="004550D6"/>
    <w:rsid w:val="00473F6D"/>
    <w:rsid w:val="004E0CA1"/>
    <w:rsid w:val="005D64DE"/>
    <w:rsid w:val="005F2BED"/>
    <w:rsid w:val="006D280A"/>
    <w:rsid w:val="006D31F6"/>
    <w:rsid w:val="006E598D"/>
    <w:rsid w:val="007F25E3"/>
    <w:rsid w:val="008C749C"/>
    <w:rsid w:val="00A065E2"/>
    <w:rsid w:val="00AA1DEA"/>
    <w:rsid w:val="00B8044E"/>
    <w:rsid w:val="00B9323F"/>
    <w:rsid w:val="00BD10FF"/>
    <w:rsid w:val="00CB444A"/>
    <w:rsid w:val="00F35C75"/>
    <w:rsid w:val="00FD2372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E3"/>
  </w:style>
  <w:style w:type="paragraph" w:styleId="Footer">
    <w:name w:val="footer"/>
    <w:basedOn w:val="Normal"/>
    <w:link w:val="FooterChar"/>
    <w:uiPriority w:val="99"/>
    <w:unhideWhenUsed/>
    <w:rsid w:val="007F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E3"/>
  </w:style>
  <w:style w:type="paragraph" w:styleId="ListParagraph">
    <w:name w:val="List Paragraph"/>
    <w:basedOn w:val="Normal"/>
    <w:uiPriority w:val="34"/>
    <w:qFormat/>
    <w:rsid w:val="006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E3"/>
  </w:style>
  <w:style w:type="paragraph" w:styleId="Footer">
    <w:name w:val="footer"/>
    <w:basedOn w:val="Normal"/>
    <w:link w:val="FooterChar"/>
    <w:uiPriority w:val="99"/>
    <w:unhideWhenUsed/>
    <w:rsid w:val="007F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E3"/>
  </w:style>
  <w:style w:type="paragraph" w:styleId="ListParagraph">
    <w:name w:val="List Paragraph"/>
    <w:basedOn w:val="Normal"/>
    <w:uiPriority w:val="34"/>
    <w:qFormat/>
    <w:rsid w:val="006E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2882-B73B-43FB-9EDF-DC58E741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2013-04-25T19:34:00Z</dcterms:created>
  <dcterms:modified xsi:type="dcterms:W3CDTF">2013-04-25T19:34:00Z</dcterms:modified>
</cp:coreProperties>
</file>