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7B" w:rsidRDefault="00872012" w:rsidP="00D63347">
      <w:pPr>
        <w:spacing w:after="0" w:line="240" w:lineRule="auto"/>
        <w:jc w:val="center"/>
      </w:pPr>
      <w:r>
        <w:t>Hart County Board of Commissioners</w:t>
      </w:r>
    </w:p>
    <w:p w:rsidR="00872012" w:rsidRDefault="00872012" w:rsidP="00D63347">
      <w:pPr>
        <w:spacing w:after="0" w:line="240" w:lineRule="auto"/>
        <w:jc w:val="center"/>
      </w:pPr>
      <w:r>
        <w:t>November 13, 2012</w:t>
      </w:r>
    </w:p>
    <w:p w:rsidR="00872012" w:rsidRDefault="00872012" w:rsidP="00D63347">
      <w:pPr>
        <w:spacing w:after="0" w:line="240" w:lineRule="auto"/>
        <w:jc w:val="center"/>
      </w:pPr>
      <w:r>
        <w:t>5:30 p.m.</w:t>
      </w:r>
    </w:p>
    <w:p w:rsidR="00872012" w:rsidRDefault="00872012" w:rsidP="00872012">
      <w:pPr>
        <w:spacing w:line="240" w:lineRule="auto"/>
        <w:jc w:val="center"/>
      </w:pPr>
    </w:p>
    <w:p w:rsidR="00872012" w:rsidRDefault="00872012" w:rsidP="00872012">
      <w:pPr>
        <w:spacing w:line="240" w:lineRule="auto"/>
        <w:jc w:val="both"/>
      </w:pPr>
      <w:r>
        <w:t xml:space="preserve">The Hart County Board of Commissioners met November 13, 2012 at 5:30 p.m. at the Hart County Administrative &amp; Emergency Services Center. </w:t>
      </w:r>
      <w:r w:rsidR="00607D38">
        <w:t xml:space="preserve">  </w:t>
      </w:r>
    </w:p>
    <w:p w:rsidR="00872012" w:rsidRDefault="00872012" w:rsidP="00872012">
      <w:pPr>
        <w:spacing w:line="240" w:lineRule="auto"/>
        <w:jc w:val="both"/>
      </w:pPr>
      <w:r>
        <w:t xml:space="preserve">Chairman R C Oglesby presided with Commissioner Daniel Reyen, Brandon Johnson, William Myers and Joey Dorsey in attendance. </w:t>
      </w:r>
    </w:p>
    <w:p w:rsidR="00872012" w:rsidRDefault="00872012" w:rsidP="00D63347">
      <w:pPr>
        <w:pStyle w:val="ListParagraph"/>
        <w:numPr>
          <w:ilvl w:val="0"/>
          <w:numId w:val="1"/>
        </w:numPr>
        <w:spacing w:after="0" w:line="240" w:lineRule="auto"/>
        <w:jc w:val="both"/>
      </w:pPr>
      <w:r>
        <w:t xml:space="preserve">Prayer </w:t>
      </w:r>
    </w:p>
    <w:p w:rsidR="00872012" w:rsidRDefault="00872012" w:rsidP="00872012">
      <w:pPr>
        <w:spacing w:line="240" w:lineRule="auto"/>
        <w:jc w:val="both"/>
      </w:pPr>
      <w:r>
        <w:t xml:space="preserve">Prayer was offered by Rev. Lonnie Robinson. </w:t>
      </w:r>
    </w:p>
    <w:p w:rsidR="00872012" w:rsidRDefault="00872012" w:rsidP="00D63347">
      <w:pPr>
        <w:pStyle w:val="ListParagraph"/>
        <w:numPr>
          <w:ilvl w:val="0"/>
          <w:numId w:val="1"/>
        </w:numPr>
        <w:spacing w:after="0" w:line="240" w:lineRule="auto"/>
        <w:jc w:val="both"/>
      </w:pPr>
      <w:r>
        <w:t xml:space="preserve">Pledge of Allegiance </w:t>
      </w:r>
    </w:p>
    <w:p w:rsidR="00872012" w:rsidRDefault="00872012" w:rsidP="00872012">
      <w:pPr>
        <w:spacing w:line="240" w:lineRule="auto"/>
        <w:jc w:val="both"/>
      </w:pPr>
      <w:r>
        <w:t xml:space="preserve">Everyone stood in observance of the Pledge of Allegiance. </w:t>
      </w:r>
    </w:p>
    <w:p w:rsidR="00872012" w:rsidRDefault="00872012" w:rsidP="00D63347">
      <w:pPr>
        <w:pStyle w:val="ListParagraph"/>
        <w:numPr>
          <w:ilvl w:val="0"/>
          <w:numId w:val="1"/>
        </w:numPr>
        <w:spacing w:after="0" w:line="240" w:lineRule="auto"/>
      </w:pPr>
      <w:r>
        <w:t xml:space="preserve">Call to Order </w:t>
      </w:r>
    </w:p>
    <w:p w:rsidR="00872012" w:rsidRDefault="00872012" w:rsidP="00872012">
      <w:pPr>
        <w:spacing w:line="240" w:lineRule="auto"/>
        <w:jc w:val="both"/>
      </w:pPr>
      <w:r>
        <w:t xml:space="preserve">Chairman Oglesby called the meeting to order. </w:t>
      </w:r>
    </w:p>
    <w:p w:rsidR="00872012" w:rsidRDefault="00872012" w:rsidP="00D63347">
      <w:pPr>
        <w:pStyle w:val="ListParagraph"/>
        <w:numPr>
          <w:ilvl w:val="0"/>
          <w:numId w:val="1"/>
        </w:numPr>
        <w:spacing w:after="0" w:line="240" w:lineRule="auto"/>
        <w:jc w:val="both"/>
      </w:pPr>
      <w:r>
        <w:t xml:space="preserve">Welcome </w:t>
      </w:r>
    </w:p>
    <w:p w:rsidR="00872012" w:rsidRDefault="00872012" w:rsidP="00872012">
      <w:pPr>
        <w:spacing w:line="240" w:lineRule="auto"/>
        <w:jc w:val="both"/>
      </w:pPr>
      <w:r>
        <w:t xml:space="preserve">Chairman Oglesby welcomed those in attendance. </w:t>
      </w:r>
    </w:p>
    <w:p w:rsidR="00872012" w:rsidRDefault="00872012" w:rsidP="00D63347">
      <w:pPr>
        <w:pStyle w:val="ListParagraph"/>
        <w:numPr>
          <w:ilvl w:val="0"/>
          <w:numId w:val="1"/>
        </w:numPr>
        <w:spacing w:after="0" w:line="240" w:lineRule="auto"/>
        <w:jc w:val="both"/>
      </w:pPr>
      <w:r>
        <w:t xml:space="preserve">Approve Agenda </w:t>
      </w:r>
    </w:p>
    <w:p w:rsidR="00872012" w:rsidRDefault="00872012" w:rsidP="00872012">
      <w:pPr>
        <w:spacing w:line="240" w:lineRule="auto"/>
        <w:jc w:val="both"/>
      </w:pPr>
      <w:r>
        <w:t xml:space="preserve">Commissioner Johnson moved to amend and approve the meeting agenda to include Item 7 JDA Request for operating allotment &amp; Item 13 c Whitworth Parole Center. Commissioner Reyen provided a second to the motion. The motion carried 5-0. </w:t>
      </w:r>
    </w:p>
    <w:p w:rsidR="00872012" w:rsidRDefault="00872012" w:rsidP="00872012">
      <w:pPr>
        <w:pStyle w:val="ListParagraph"/>
        <w:numPr>
          <w:ilvl w:val="0"/>
          <w:numId w:val="1"/>
        </w:numPr>
        <w:spacing w:line="240" w:lineRule="auto"/>
        <w:jc w:val="both"/>
      </w:pPr>
      <w:r>
        <w:t xml:space="preserve">Approve Minutes of Previous Meeting(s) </w:t>
      </w:r>
    </w:p>
    <w:p w:rsidR="00872012" w:rsidRDefault="00872012" w:rsidP="00872012">
      <w:pPr>
        <w:pStyle w:val="ListParagraph"/>
        <w:numPr>
          <w:ilvl w:val="0"/>
          <w:numId w:val="2"/>
        </w:numPr>
        <w:spacing w:line="240" w:lineRule="auto"/>
        <w:jc w:val="both"/>
      </w:pPr>
      <w:r>
        <w:t xml:space="preserve">10/23/12 Regular Meeting </w:t>
      </w:r>
    </w:p>
    <w:p w:rsidR="00872012" w:rsidRDefault="00872012" w:rsidP="00872012">
      <w:pPr>
        <w:pStyle w:val="ListParagraph"/>
        <w:numPr>
          <w:ilvl w:val="0"/>
          <w:numId w:val="2"/>
        </w:numPr>
        <w:spacing w:line="240" w:lineRule="auto"/>
        <w:jc w:val="both"/>
      </w:pPr>
      <w:r>
        <w:t>10/23/12 Called Meeting</w:t>
      </w:r>
    </w:p>
    <w:p w:rsidR="00872012" w:rsidRDefault="00872012" w:rsidP="00872012">
      <w:pPr>
        <w:pStyle w:val="ListParagraph"/>
        <w:numPr>
          <w:ilvl w:val="0"/>
          <w:numId w:val="2"/>
        </w:numPr>
        <w:spacing w:line="240" w:lineRule="auto"/>
        <w:jc w:val="both"/>
      </w:pPr>
      <w:r>
        <w:t xml:space="preserve">10/25/12 Called Meeting </w:t>
      </w:r>
    </w:p>
    <w:p w:rsidR="00872012" w:rsidRDefault="00872012" w:rsidP="00872012">
      <w:pPr>
        <w:spacing w:line="240" w:lineRule="auto"/>
        <w:jc w:val="both"/>
      </w:pPr>
      <w:r>
        <w:t xml:space="preserve">Commissioner Johnson moved to amend and approve the minutes of the regular scheduled meeting of October 23; approve the minutes of the meetings of October 23 and 24, 2012. Commissioner Reyen provided a second to the motion. The motion carried 5-0. </w:t>
      </w:r>
    </w:p>
    <w:p w:rsidR="00872012" w:rsidRDefault="00872012" w:rsidP="00872012">
      <w:pPr>
        <w:pStyle w:val="ListParagraph"/>
        <w:numPr>
          <w:ilvl w:val="0"/>
          <w:numId w:val="1"/>
        </w:numPr>
        <w:spacing w:line="240" w:lineRule="auto"/>
        <w:jc w:val="both"/>
      </w:pPr>
      <w:r>
        <w:t xml:space="preserve">Remarks By Invited Guests, Committees, Authorities </w:t>
      </w:r>
    </w:p>
    <w:p w:rsidR="00B85DDD" w:rsidRDefault="00B85DDD" w:rsidP="00D63347">
      <w:pPr>
        <w:pStyle w:val="ListParagraph"/>
        <w:numPr>
          <w:ilvl w:val="0"/>
          <w:numId w:val="3"/>
        </w:numPr>
        <w:spacing w:after="0" w:line="240" w:lineRule="auto"/>
        <w:jc w:val="both"/>
      </w:pPr>
      <w:r>
        <w:t>JDA Request for Operational Allotment</w:t>
      </w:r>
    </w:p>
    <w:p w:rsidR="00B85DDD" w:rsidRDefault="00B85DDD" w:rsidP="00B85DDD">
      <w:pPr>
        <w:spacing w:line="240" w:lineRule="auto"/>
        <w:jc w:val="both"/>
      </w:pPr>
      <w:r>
        <w:t>JDA Chairman Doug Cleveland requested $1,500 for operational expenses for FY13</w:t>
      </w:r>
      <w:r w:rsidR="00E13F02">
        <w:t xml:space="preserve"> and reported that Franklin and Stephens Counties have approved their request for funding</w:t>
      </w:r>
      <w:r>
        <w:t xml:space="preserve">. </w:t>
      </w:r>
    </w:p>
    <w:p w:rsidR="00B85DDD" w:rsidRDefault="00B85DDD" w:rsidP="00B85DDD">
      <w:pPr>
        <w:spacing w:line="240" w:lineRule="auto"/>
        <w:jc w:val="both"/>
      </w:pPr>
      <w:r>
        <w:t xml:space="preserve">Commissioner Dorsey moved to approve the JDA’s request of $1,500 for operational expenses. Commissioner Reyen provided a second to the motion. The motion carried 5-0. </w:t>
      </w:r>
    </w:p>
    <w:p w:rsidR="00B85DDD" w:rsidRDefault="00B85DDD" w:rsidP="00D63347">
      <w:pPr>
        <w:pStyle w:val="ListParagraph"/>
        <w:numPr>
          <w:ilvl w:val="0"/>
          <w:numId w:val="3"/>
        </w:numPr>
        <w:spacing w:after="0" w:line="240" w:lineRule="auto"/>
        <w:jc w:val="both"/>
      </w:pPr>
      <w:r>
        <w:t xml:space="preserve">JDA </w:t>
      </w:r>
      <w:r w:rsidR="00871A7E">
        <w:t>Broadband</w:t>
      </w:r>
      <w:r>
        <w:t xml:space="preserve"> Intergovernmental Agreement </w:t>
      </w:r>
    </w:p>
    <w:p w:rsidR="00E13F02" w:rsidRDefault="00E13F02" w:rsidP="00E13F02">
      <w:pPr>
        <w:spacing w:line="240" w:lineRule="auto"/>
        <w:jc w:val="both"/>
      </w:pPr>
      <w:r>
        <w:t>JDA Chairman Cleveland reported that t</w:t>
      </w:r>
      <w:r w:rsidR="00734CAB">
        <w:t xml:space="preserve">he JDA is the recipient of a $150,000 loan and a </w:t>
      </w:r>
      <w:r w:rsidR="00D63347">
        <w:t xml:space="preserve">DCA grant of </w:t>
      </w:r>
      <w:r w:rsidR="00734CAB">
        <w:t>$798,000</w:t>
      </w:r>
      <w:r w:rsidR="00D63347">
        <w:t xml:space="preserve"> and the required local match of $50,000 would be divided by the member counties of Franklin, Habersham, Hart &amp; Stephens counties for the project. </w:t>
      </w:r>
      <w:r w:rsidR="005C69A5">
        <w:t xml:space="preserve">  He noted that no fund</w:t>
      </w:r>
      <w:r w:rsidR="00A80519">
        <w:t>ing</w:t>
      </w:r>
      <w:r w:rsidR="005C69A5">
        <w:t xml:space="preserve"> will be required of the BOC for this.</w:t>
      </w:r>
    </w:p>
    <w:p w:rsidR="00B85DDD" w:rsidRDefault="00B85DDD" w:rsidP="00B85DDD">
      <w:pPr>
        <w:spacing w:line="240" w:lineRule="auto"/>
        <w:jc w:val="both"/>
      </w:pPr>
      <w:r>
        <w:t xml:space="preserve">Commissioner Johnson moved to authorize the chairman to execute the Broadband Intergovernmental Agreement. Commissioner Reyen provided a second to the motion. The motion carried 5-0. </w:t>
      </w:r>
    </w:p>
    <w:p w:rsidR="00B85DDD" w:rsidRDefault="00E13F02" w:rsidP="00D63347">
      <w:pPr>
        <w:pStyle w:val="ListParagraph"/>
        <w:numPr>
          <w:ilvl w:val="0"/>
          <w:numId w:val="1"/>
        </w:numPr>
        <w:spacing w:after="0" w:line="240" w:lineRule="auto"/>
        <w:jc w:val="both"/>
      </w:pPr>
      <w:r>
        <w:t xml:space="preserve">Reports </w:t>
      </w:r>
      <w:r w:rsidR="00D63347">
        <w:t>by</w:t>
      </w:r>
      <w:r>
        <w:t xml:space="preserve"> Constitutional Officers &amp; Department Heads </w:t>
      </w:r>
    </w:p>
    <w:p w:rsidR="00D63347" w:rsidRDefault="00D63347" w:rsidP="00D63347">
      <w:pPr>
        <w:spacing w:line="240" w:lineRule="auto"/>
        <w:jc w:val="both"/>
      </w:pPr>
      <w:r>
        <w:t xml:space="preserve">County Attorney Walter Gordon reported that changes to HB685 will be effective January 1, 2013 and that he will be discussing the issue with Sheriff Cleveland in regards to dangerous dog registry requirement. </w:t>
      </w:r>
    </w:p>
    <w:p w:rsidR="00D63347" w:rsidRDefault="00D63347" w:rsidP="00D63347">
      <w:pPr>
        <w:spacing w:line="240" w:lineRule="auto"/>
        <w:jc w:val="both"/>
      </w:pPr>
      <w:r>
        <w:t>Attorney Gordon also reported that the hearing for the temporary tax collection will be heard in the courthouse November 16, 2012 at 9:30 a.m.</w:t>
      </w:r>
    </w:p>
    <w:p w:rsidR="00D63347" w:rsidRDefault="00D63347" w:rsidP="00D63347">
      <w:pPr>
        <w:spacing w:line="240" w:lineRule="auto"/>
        <w:jc w:val="both"/>
      </w:pPr>
      <w:r>
        <w:t>Commissioner Myers questioned Attorney Gordon in regards to the</w:t>
      </w:r>
      <w:r w:rsidR="00465B5C">
        <w:t xml:space="preserve"> inmate meal bids. Attorney Gordon responded that there was nothing illegal with the bid which complied with state law. </w:t>
      </w:r>
      <w:r w:rsidR="00027DC9">
        <w:t xml:space="preserve">He also stated his opinion that the Chairman should not have voted on the rebid after having himself recused from the issue due to a potential conflict of interest.  </w:t>
      </w:r>
      <w:r w:rsidR="00465B5C">
        <w:t xml:space="preserve">The decision for the BOC to make is to either revote to accept the low bidder or revote to put the issue back out for bid. </w:t>
      </w:r>
    </w:p>
    <w:p w:rsidR="00465B5C" w:rsidRDefault="00465B5C" w:rsidP="00465B5C">
      <w:pPr>
        <w:pStyle w:val="ListParagraph"/>
        <w:numPr>
          <w:ilvl w:val="0"/>
          <w:numId w:val="1"/>
        </w:numPr>
        <w:spacing w:after="0" w:line="240" w:lineRule="auto"/>
        <w:jc w:val="both"/>
      </w:pPr>
      <w:r>
        <w:t xml:space="preserve">County Administrator’s Report </w:t>
      </w:r>
    </w:p>
    <w:p w:rsidR="00465B5C" w:rsidRDefault="00465B5C" w:rsidP="00465B5C">
      <w:pPr>
        <w:spacing w:after="0" w:line="240" w:lineRule="auto"/>
        <w:jc w:val="both"/>
      </w:pPr>
      <w:r>
        <w:t xml:space="preserve">County Administrator Jon Caime reported that NEGA Shelter </w:t>
      </w:r>
      <w:r w:rsidR="00201497">
        <w:t xml:space="preserve">has notified the BOC that it </w:t>
      </w:r>
      <w:r>
        <w:t xml:space="preserve">will cease offering services during </w:t>
      </w:r>
      <w:r w:rsidR="00201497">
        <w:t>each quarter when the prorated share of the expenses has run out based on days not usage.  He also explained that the NEGA has indicated an ultimatum that if the shelter is not fully funded next fiscal year the NEGA will cease offering services to Hart County.</w:t>
      </w:r>
    </w:p>
    <w:p w:rsidR="00465B5C" w:rsidRDefault="00465B5C" w:rsidP="00465B5C">
      <w:pPr>
        <w:spacing w:after="0" w:line="240" w:lineRule="auto"/>
        <w:jc w:val="both"/>
      </w:pPr>
    </w:p>
    <w:p w:rsidR="00465B5C" w:rsidRDefault="00465B5C" w:rsidP="00465B5C">
      <w:pPr>
        <w:spacing w:after="0" w:line="240" w:lineRule="auto"/>
        <w:jc w:val="both"/>
      </w:pPr>
      <w:r>
        <w:t xml:space="preserve">Commissioner Reyen stated they should consider cutting hours instead of days. Commissioner Dorsey </w:t>
      </w:r>
      <w:r w:rsidR="00201497">
        <w:t>stated</w:t>
      </w:r>
      <w:r>
        <w:t xml:space="preserve"> that the funding for the shelter </w:t>
      </w:r>
      <w:r w:rsidR="00201497">
        <w:t>should be based on usage not days.</w:t>
      </w:r>
      <w:r>
        <w:t xml:space="preserve">  </w:t>
      </w:r>
    </w:p>
    <w:p w:rsidR="00465B5C" w:rsidRDefault="00465B5C" w:rsidP="00465B5C">
      <w:pPr>
        <w:spacing w:after="0" w:line="240" w:lineRule="auto"/>
        <w:jc w:val="both"/>
      </w:pPr>
    </w:p>
    <w:p w:rsidR="00465B5C" w:rsidRDefault="00465B5C" w:rsidP="00465B5C">
      <w:pPr>
        <w:pStyle w:val="ListParagraph"/>
        <w:numPr>
          <w:ilvl w:val="0"/>
          <w:numId w:val="1"/>
        </w:numPr>
        <w:spacing w:after="0" w:line="240" w:lineRule="auto"/>
        <w:jc w:val="both"/>
      </w:pPr>
      <w:r>
        <w:t xml:space="preserve">Chairman’s Report </w:t>
      </w:r>
    </w:p>
    <w:p w:rsidR="00465B5C" w:rsidRDefault="00465B5C" w:rsidP="00465B5C">
      <w:pPr>
        <w:spacing w:after="0" w:line="240" w:lineRule="auto"/>
        <w:jc w:val="both"/>
      </w:pPr>
      <w:r>
        <w:t xml:space="preserve">Chairman Oglesby did not have anything to report. </w:t>
      </w:r>
    </w:p>
    <w:p w:rsidR="00465B5C" w:rsidRDefault="00465B5C" w:rsidP="00465B5C">
      <w:pPr>
        <w:spacing w:after="0" w:line="240" w:lineRule="auto"/>
        <w:jc w:val="both"/>
      </w:pPr>
    </w:p>
    <w:p w:rsidR="00465B5C" w:rsidRDefault="00465B5C" w:rsidP="00465B5C">
      <w:pPr>
        <w:pStyle w:val="ListParagraph"/>
        <w:numPr>
          <w:ilvl w:val="0"/>
          <w:numId w:val="1"/>
        </w:numPr>
        <w:spacing w:after="0" w:line="240" w:lineRule="auto"/>
        <w:jc w:val="both"/>
      </w:pPr>
      <w:r>
        <w:t xml:space="preserve">Commissioners’ Reports </w:t>
      </w:r>
    </w:p>
    <w:p w:rsidR="00465B5C" w:rsidRDefault="00465B5C" w:rsidP="00465B5C">
      <w:pPr>
        <w:spacing w:after="0" w:line="240" w:lineRule="auto"/>
        <w:jc w:val="both"/>
      </w:pPr>
      <w:r>
        <w:t xml:space="preserve">Commissioner Myers inquired about property for the fire station in the Rock Springs/Mt Olivet area. </w:t>
      </w:r>
      <w:r w:rsidR="00201497">
        <w:t>The Administration responded that they have several staff trying to locate property but that no one in the area is willing to sell any land.</w:t>
      </w:r>
    </w:p>
    <w:p w:rsidR="00201497" w:rsidRDefault="00201497" w:rsidP="00465B5C">
      <w:pPr>
        <w:spacing w:after="0" w:line="240" w:lineRule="auto"/>
        <w:jc w:val="both"/>
      </w:pPr>
    </w:p>
    <w:p w:rsidR="00465B5C" w:rsidRDefault="00465B5C" w:rsidP="00465B5C">
      <w:pPr>
        <w:spacing w:after="0" w:line="240" w:lineRule="auto"/>
        <w:jc w:val="both"/>
      </w:pPr>
      <w:r>
        <w:t xml:space="preserve">Commissioner Dorsey </w:t>
      </w:r>
      <w:r w:rsidR="00E3798F">
        <w:t xml:space="preserve">noted that perhaps the fire department could secure a long term lease for a fire station on the area. </w:t>
      </w:r>
    </w:p>
    <w:p w:rsidR="00E3798F" w:rsidRDefault="00E3798F" w:rsidP="00465B5C">
      <w:pPr>
        <w:spacing w:after="0" w:line="240" w:lineRule="auto"/>
        <w:jc w:val="both"/>
      </w:pPr>
    </w:p>
    <w:p w:rsidR="00E3798F" w:rsidRDefault="00E3798F" w:rsidP="00465B5C">
      <w:pPr>
        <w:spacing w:after="0" w:line="240" w:lineRule="auto"/>
        <w:jc w:val="both"/>
      </w:pPr>
      <w:r>
        <w:t xml:space="preserve">Commissioner Myers reported that the Franklin County Water Authority </w:t>
      </w:r>
      <w:r w:rsidR="000A56EB">
        <w:t xml:space="preserve">has entered into an agreement with Madison County for water. </w:t>
      </w:r>
    </w:p>
    <w:p w:rsidR="000A56EB" w:rsidRDefault="000A56EB" w:rsidP="00465B5C">
      <w:pPr>
        <w:spacing w:after="0" w:line="240" w:lineRule="auto"/>
        <w:jc w:val="both"/>
      </w:pPr>
    </w:p>
    <w:p w:rsidR="000A56EB" w:rsidRDefault="0035109C" w:rsidP="0035109C">
      <w:pPr>
        <w:pStyle w:val="ListParagraph"/>
        <w:numPr>
          <w:ilvl w:val="0"/>
          <w:numId w:val="1"/>
        </w:numPr>
        <w:spacing w:after="0" w:line="240" w:lineRule="auto"/>
        <w:jc w:val="both"/>
      </w:pPr>
      <w:r>
        <w:t xml:space="preserve">Old Business </w:t>
      </w:r>
    </w:p>
    <w:p w:rsidR="0035109C" w:rsidRDefault="0035109C" w:rsidP="0035109C">
      <w:pPr>
        <w:pStyle w:val="ListParagraph"/>
        <w:numPr>
          <w:ilvl w:val="0"/>
          <w:numId w:val="4"/>
        </w:numPr>
        <w:spacing w:after="0" w:line="240" w:lineRule="auto"/>
        <w:jc w:val="both"/>
      </w:pPr>
      <w:r>
        <w:t xml:space="preserve">DCA Comp Plan STWP Adoption </w:t>
      </w:r>
    </w:p>
    <w:p w:rsidR="0035109C" w:rsidRDefault="0035109C" w:rsidP="0035109C">
      <w:pPr>
        <w:spacing w:after="0" w:line="240" w:lineRule="auto"/>
        <w:jc w:val="both"/>
      </w:pPr>
      <w:r>
        <w:t xml:space="preserve">Commissioner Reyen moved to adopt the Short Term Work Program resolution. Commissioner Myers provided a second to the motion. The motion carried 5-0. </w:t>
      </w:r>
    </w:p>
    <w:p w:rsidR="0035109C" w:rsidRDefault="0035109C" w:rsidP="0035109C">
      <w:pPr>
        <w:spacing w:after="0" w:line="240" w:lineRule="auto"/>
        <w:jc w:val="both"/>
      </w:pPr>
    </w:p>
    <w:p w:rsidR="0035109C" w:rsidRDefault="0035109C" w:rsidP="0035109C">
      <w:pPr>
        <w:pStyle w:val="ListParagraph"/>
        <w:numPr>
          <w:ilvl w:val="0"/>
          <w:numId w:val="4"/>
        </w:numPr>
        <w:spacing w:after="0" w:line="240" w:lineRule="auto"/>
        <w:jc w:val="both"/>
      </w:pPr>
      <w:r>
        <w:t xml:space="preserve">Fire Dept Radio Bid Opening </w:t>
      </w:r>
    </w:p>
    <w:p w:rsidR="0035109C" w:rsidRDefault="0035109C" w:rsidP="0035109C">
      <w:pPr>
        <w:spacing w:after="0" w:line="240" w:lineRule="auto"/>
        <w:jc w:val="both"/>
      </w:pPr>
      <w:r>
        <w:t xml:space="preserve">Commissioner Dorsey moved to reject the sealed bid from Washington Electronics due to </w:t>
      </w:r>
      <w:r w:rsidR="00201497">
        <w:t xml:space="preserve">the bid being </w:t>
      </w:r>
      <w:r>
        <w:t xml:space="preserve">received post deadline. Commissioner Reyen provided a second to the motion. The motion carried 5-0. </w:t>
      </w:r>
    </w:p>
    <w:p w:rsidR="0035109C" w:rsidRDefault="0035109C" w:rsidP="0035109C">
      <w:pPr>
        <w:spacing w:after="0" w:line="240" w:lineRule="auto"/>
        <w:jc w:val="both"/>
      </w:pPr>
    </w:p>
    <w:p w:rsidR="0035109C" w:rsidRDefault="0035109C" w:rsidP="0035109C">
      <w:pPr>
        <w:spacing w:after="0" w:line="240" w:lineRule="auto"/>
        <w:jc w:val="both"/>
      </w:pPr>
      <w:r>
        <w:t xml:space="preserve">Sealed bids were received and opened from the following vendors: Continental Wireless, Inc., Discount Two-Way Radio, Georgia Mobile Radio Sales LLC, Mobile Communications of Gainesville, Radio Express Inc and RELM Wireless Corp. </w:t>
      </w:r>
    </w:p>
    <w:p w:rsidR="0035109C" w:rsidRDefault="0035109C" w:rsidP="0035109C">
      <w:pPr>
        <w:spacing w:after="0" w:line="240" w:lineRule="auto"/>
        <w:jc w:val="both"/>
      </w:pPr>
    </w:p>
    <w:p w:rsidR="0035109C" w:rsidRDefault="0035109C" w:rsidP="0035109C">
      <w:pPr>
        <w:spacing w:after="0" w:line="240" w:lineRule="auto"/>
        <w:jc w:val="both"/>
      </w:pPr>
      <w:r>
        <w:t xml:space="preserve">Commissioner Reyen moved to defer the opened bids to County Administrator Caime for review and recommendation. Commissioner Johnson provided a second to the motion. The motion carried 5-0. </w:t>
      </w:r>
    </w:p>
    <w:p w:rsidR="0035109C" w:rsidRDefault="0035109C" w:rsidP="0035109C">
      <w:pPr>
        <w:spacing w:after="0" w:line="240" w:lineRule="auto"/>
        <w:jc w:val="both"/>
      </w:pPr>
    </w:p>
    <w:p w:rsidR="0035109C" w:rsidRDefault="0035109C" w:rsidP="0035109C">
      <w:pPr>
        <w:pStyle w:val="ListParagraph"/>
        <w:numPr>
          <w:ilvl w:val="0"/>
          <w:numId w:val="4"/>
        </w:numPr>
        <w:spacing w:after="0" w:line="240" w:lineRule="auto"/>
        <w:jc w:val="both"/>
      </w:pPr>
      <w:r>
        <w:t xml:space="preserve">Rec Basketball Bid Award </w:t>
      </w:r>
    </w:p>
    <w:p w:rsidR="0035109C" w:rsidRDefault="0035109C" w:rsidP="0035109C">
      <w:pPr>
        <w:spacing w:after="0" w:line="240" w:lineRule="auto"/>
        <w:jc w:val="both"/>
      </w:pPr>
      <w:r>
        <w:t xml:space="preserve">Commissioner Reyen moved to award the basketball uniform bid to Logo Express. Commissioner Johnson provided a second to the motion. The motion carried 5-0. </w:t>
      </w:r>
    </w:p>
    <w:p w:rsidR="0035109C" w:rsidRDefault="0035109C" w:rsidP="0035109C">
      <w:pPr>
        <w:spacing w:after="0" w:line="240" w:lineRule="auto"/>
        <w:jc w:val="both"/>
      </w:pPr>
    </w:p>
    <w:p w:rsidR="0035109C" w:rsidRDefault="0035109C" w:rsidP="0035109C">
      <w:pPr>
        <w:pStyle w:val="ListParagraph"/>
        <w:numPr>
          <w:ilvl w:val="0"/>
          <w:numId w:val="4"/>
        </w:numPr>
        <w:spacing w:after="0" w:line="240" w:lineRule="auto"/>
        <w:jc w:val="both"/>
      </w:pPr>
      <w:r>
        <w:t xml:space="preserve">HWTF Grant Acceptance </w:t>
      </w:r>
    </w:p>
    <w:p w:rsidR="0035109C" w:rsidRDefault="0035109C" w:rsidP="0035109C">
      <w:pPr>
        <w:spacing w:after="0" w:line="240" w:lineRule="auto"/>
        <w:jc w:val="both"/>
      </w:pPr>
      <w:r>
        <w:t xml:space="preserve">County Administrator Caime explained that he secured a $36,682.50 grant from </w:t>
      </w:r>
      <w:r w:rsidR="00CB5045">
        <w:t xml:space="preserve">EPD Hazardous Waste Trust Fund to offset eligible costs for the Hart County Landfill. </w:t>
      </w:r>
    </w:p>
    <w:p w:rsidR="00CB5045" w:rsidRDefault="00CB5045" w:rsidP="0035109C">
      <w:pPr>
        <w:spacing w:after="0" w:line="240" w:lineRule="auto"/>
        <w:jc w:val="both"/>
      </w:pPr>
    </w:p>
    <w:p w:rsidR="00CB5045" w:rsidRDefault="00CB5045" w:rsidP="0035109C">
      <w:pPr>
        <w:spacing w:after="0" w:line="240" w:lineRule="auto"/>
        <w:jc w:val="both"/>
      </w:pPr>
      <w:r>
        <w:t xml:space="preserve">Commissioner Reyen moved to accept the HWTF grant agreement. Commissioner Dorsey provided a second to the motion. The motion carried 5-0. </w:t>
      </w:r>
    </w:p>
    <w:p w:rsidR="00CB5045" w:rsidRDefault="00CB5045" w:rsidP="0035109C">
      <w:pPr>
        <w:spacing w:after="0" w:line="240" w:lineRule="auto"/>
        <w:jc w:val="both"/>
      </w:pPr>
    </w:p>
    <w:p w:rsidR="00CB5045" w:rsidRDefault="00CB5045" w:rsidP="00CB5045">
      <w:pPr>
        <w:pStyle w:val="ListParagraph"/>
        <w:numPr>
          <w:ilvl w:val="0"/>
          <w:numId w:val="1"/>
        </w:numPr>
        <w:spacing w:after="0" w:line="240" w:lineRule="auto"/>
        <w:jc w:val="both"/>
      </w:pPr>
      <w:r>
        <w:t xml:space="preserve"> New Business </w:t>
      </w:r>
    </w:p>
    <w:p w:rsidR="00CB5045" w:rsidRDefault="00CB5045" w:rsidP="00CB5045">
      <w:pPr>
        <w:pStyle w:val="ListParagraph"/>
        <w:numPr>
          <w:ilvl w:val="0"/>
          <w:numId w:val="5"/>
        </w:numPr>
        <w:spacing w:after="0" w:line="240" w:lineRule="auto"/>
        <w:jc w:val="both"/>
      </w:pPr>
      <w:r>
        <w:t xml:space="preserve">COC Request for NGA Gold Tournament Funding </w:t>
      </w:r>
    </w:p>
    <w:p w:rsidR="00CB5045" w:rsidRDefault="00CB5045" w:rsidP="00CB5045">
      <w:pPr>
        <w:spacing w:after="0" w:line="240" w:lineRule="auto"/>
        <w:jc w:val="both"/>
      </w:pPr>
      <w:r>
        <w:t xml:space="preserve">Commissioner Reyen moved to transfer funds for the MEGA ramp fishing tournament in the amount of $5,000 to support a gold tournament at Cateechee Golf Course August 2013. Commissioner Myers provided a second to the motion. The motion carried 5-0. </w:t>
      </w:r>
    </w:p>
    <w:p w:rsidR="00CB5045" w:rsidRDefault="00CB5045" w:rsidP="00CB5045">
      <w:pPr>
        <w:spacing w:after="0" w:line="240" w:lineRule="auto"/>
        <w:jc w:val="both"/>
      </w:pPr>
    </w:p>
    <w:p w:rsidR="00CB5045" w:rsidRDefault="00CB5045" w:rsidP="00CB5045">
      <w:pPr>
        <w:pStyle w:val="ListParagraph"/>
        <w:numPr>
          <w:ilvl w:val="0"/>
          <w:numId w:val="5"/>
        </w:numPr>
        <w:spacing w:after="0" w:line="240" w:lineRule="auto"/>
        <w:jc w:val="both"/>
      </w:pPr>
      <w:r>
        <w:t xml:space="preserve"> FY13 Budget Public Hearing </w:t>
      </w:r>
    </w:p>
    <w:p w:rsidR="00CB5045" w:rsidRDefault="00CB5045" w:rsidP="00CB5045">
      <w:pPr>
        <w:spacing w:after="0" w:line="240" w:lineRule="auto"/>
        <w:jc w:val="both"/>
      </w:pPr>
      <w:r>
        <w:t xml:space="preserve">Commissioner Myers moved to open the public hearing for FY13. Commissioner Dorsey provided a second to the motion. The motion carried 5-0. </w:t>
      </w:r>
    </w:p>
    <w:p w:rsidR="00CB5045" w:rsidRDefault="00CB5045" w:rsidP="00CB5045">
      <w:pPr>
        <w:spacing w:after="0" w:line="240" w:lineRule="auto"/>
        <w:jc w:val="both"/>
      </w:pPr>
    </w:p>
    <w:p w:rsidR="00CB5045" w:rsidRDefault="00CB5045" w:rsidP="00CB5045">
      <w:pPr>
        <w:spacing w:after="0" w:line="240" w:lineRule="auto"/>
        <w:jc w:val="both"/>
      </w:pPr>
      <w:r>
        <w:t xml:space="preserve">Donna Madkiff and Mary Beth Foser commented on funding for the animal shelter. </w:t>
      </w:r>
    </w:p>
    <w:p w:rsidR="00CB5045" w:rsidRDefault="00CB5045" w:rsidP="00CB5045">
      <w:pPr>
        <w:spacing w:after="0" w:line="240" w:lineRule="auto"/>
        <w:jc w:val="both"/>
      </w:pPr>
    </w:p>
    <w:p w:rsidR="00CB5045" w:rsidRDefault="00CB5045" w:rsidP="00CB5045">
      <w:pPr>
        <w:spacing w:after="0" w:line="240" w:lineRule="auto"/>
        <w:jc w:val="both"/>
      </w:pPr>
      <w:r>
        <w:t xml:space="preserve">Commissioner Reyen moved to close the public hearing. Commissioner Myers provided a second to the motion. The motion carried 5-0. </w:t>
      </w:r>
    </w:p>
    <w:p w:rsidR="00CB5045" w:rsidRDefault="00CB5045" w:rsidP="00CB5045">
      <w:pPr>
        <w:spacing w:after="0" w:line="240" w:lineRule="auto"/>
        <w:jc w:val="both"/>
      </w:pPr>
    </w:p>
    <w:p w:rsidR="00CB5045" w:rsidRDefault="00CB5045" w:rsidP="00CB5045">
      <w:pPr>
        <w:pStyle w:val="ListParagraph"/>
        <w:numPr>
          <w:ilvl w:val="0"/>
          <w:numId w:val="5"/>
        </w:numPr>
        <w:spacing w:after="0" w:line="240" w:lineRule="auto"/>
        <w:jc w:val="both"/>
      </w:pPr>
      <w:r>
        <w:t xml:space="preserve"> Whitworth Parole Center </w:t>
      </w:r>
    </w:p>
    <w:p w:rsidR="00201497" w:rsidRDefault="00201497" w:rsidP="00CB5045">
      <w:pPr>
        <w:spacing w:after="0" w:line="240" w:lineRule="auto"/>
        <w:jc w:val="both"/>
      </w:pPr>
      <w:r>
        <w:t>CA Caime explained that the Whitworth Parole Center is being converted to a female facility and the potential impact to the BOC may be $350-400,000 annually due to the loss of inmate labor.</w:t>
      </w:r>
    </w:p>
    <w:p w:rsidR="00201497" w:rsidRDefault="00201497" w:rsidP="00CB5045">
      <w:pPr>
        <w:spacing w:after="0" w:line="240" w:lineRule="auto"/>
        <w:jc w:val="both"/>
      </w:pPr>
    </w:p>
    <w:p w:rsidR="00CB5045" w:rsidRDefault="00CB5045" w:rsidP="00CB5045">
      <w:pPr>
        <w:spacing w:after="0" w:line="240" w:lineRule="auto"/>
        <w:jc w:val="both"/>
      </w:pPr>
      <w:r>
        <w:t xml:space="preserve">Commissioner Dorsey </w:t>
      </w:r>
      <w:r w:rsidR="00201497">
        <w:t xml:space="preserve">suggested </w:t>
      </w:r>
      <w:r>
        <w:t>that the BOC meet with surrounding counties and municipalities</w:t>
      </w:r>
      <w:r w:rsidR="00071B8C">
        <w:t xml:space="preserve"> to discuss the change over from male to a female facility and the impact that it will have on the local governments. </w:t>
      </w:r>
    </w:p>
    <w:p w:rsidR="00071B8C" w:rsidRDefault="00071B8C" w:rsidP="00CB5045">
      <w:pPr>
        <w:spacing w:after="0" w:line="240" w:lineRule="auto"/>
        <w:jc w:val="both"/>
      </w:pPr>
    </w:p>
    <w:p w:rsidR="00071B8C" w:rsidRDefault="00071B8C" w:rsidP="00CB5045">
      <w:pPr>
        <w:spacing w:after="0" w:line="240" w:lineRule="auto"/>
        <w:jc w:val="both"/>
      </w:pPr>
      <w:r>
        <w:t xml:space="preserve">Commissioner Myers responded that he has discussed the issue with Warden Teasley and the state’s decision to convert the facility is a done deal. </w:t>
      </w:r>
    </w:p>
    <w:p w:rsidR="00071B8C" w:rsidRDefault="00071B8C" w:rsidP="00CB5045">
      <w:pPr>
        <w:spacing w:after="0" w:line="240" w:lineRule="auto"/>
        <w:jc w:val="both"/>
      </w:pPr>
    </w:p>
    <w:p w:rsidR="00071B8C" w:rsidRDefault="00071B8C" w:rsidP="00CB5045">
      <w:pPr>
        <w:spacing w:after="0" w:line="240" w:lineRule="auto"/>
        <w:jc w:val="both"/>
      </w:pPr>
      <w:r>
        <w:t xml:space="preserve">Commissioner Johnson noted that due to the state’s decision the BOC is at a cross roads to either raise taxes or not. </w:t>
      </w:r>
    </w:p>
    <w:p w:rsidR="00071B8C" w:rsidRDefault="00071B8C" w:rsidP="00CB5045">
      <w:pPr>
        <w:spacing w:after="0" w:line="240" w:lineRule="auto"/>
        <w:jc w:val="both"/>
      </w:pPr>
    </w:p>
    <w:p w:rsidR="00201497" w:rsidRDefault="00201497" w:rsidP="00CB5045">
      <w:pPr>
        <w:spacing w:after="0" w:line="240" w:lineRule="auto"/>
        <w:jc w:val="both"/>
      </w:pPr>
    </w:p>
    <w:p w:rsidR="003A2F24" w:rsidRDefault="003A2F24" w:rsidP="003A2F24">
      <w:pPr>
        <w:pStyle w:val="ListParagraph"/>
        <w:numPr>
          <w:ilvl w:val="0"/>
          <w:numId w:val="1"/>
        </w:numPr>
        <w:spacing w:after="0" w:line="240" w:lineRule="auto"/>
        <w:jc w:val="both"/>
      </w:pPr>
      <w:r>
        <w:t xml:space="preserve">Public Comment </w:t>
      </w:r>
    </w:p>
    <w:p w:rsidR="003A2F24" w:rsidRDefault="003A2F24" w:rsidP="003A2F24">
      <w:pPr>
        <w:spacing w:after="0" w:line="240" w:lineRule="auto"/>
        <w:jc w:val="both"/>
      </w:pPr>
      <w:r>
        <w:t>Mary Beth Foser commented on the use of inmate labor.</w:t>
      </w:r>
    </w:p>
    <w:p w:rsidR="00465B5C" w:rsidRDefault="00465B5C" w:rsidP="00465B5C">
      <w:pPr>
        <w:spacing w:after="0" w:line="240" w:lineRule="auto"/>
        <w:jc w:val="both"/>
      </w:pPr>
    </w:p>
    <w:p w:rsidR="003A2F24" w:rsidRDefault="003A2F24" w:rsidP="003A2F24">
      <w:pPr>
        <w:pStyle w:val="ListParagraph"/>
        <w:numPr>
          <w:ilvl w:val="0"/>
          <w:numId w:val="1"/>
        </w:numPr>
        <w:spacing w:after="0" w:line="240" w:lineRule="auto"/>
        <w:jc w:val="both"/>
      </w:pPr>
      <w:r>
        <w:t xml:space="preserve">Executive Session – Personnel &amp; Potential Litigation </w:t>
      </w:r>
    </w:p>
    <w:p w:rsidR="003A2F24" w:rsidRDefault="003A2F24" w:rsidP="003A2F24">
      <w:pPr>
        <w:spacing w:after="0" w:line="240" w:lineRule="auto"/>
        <w:jc w:val="both"/>
      </w:pPr>
      <w:r>
        <w:t xml:space="preserve">Commissioner Johnson moved to exit into executive session to discuss personnel &amp; potential litigation matters. Commissioner Myers provided a second to the motion. The motion carried 5-0. </w:t>
      </w:r>
    </w:p>
    <w:p w:rsidR="003A2F24" w:rsidRDefault="003A2F24" w:rsidP="003A2F24">
      <w:pPr>
        <w:spacing w:after="0" w:line="240" w:lineRule="auto"/>
        <w:jc w:val="both"/>
      </w:pPr>
    </w:p>
    <w:p w:rsidR="003A2F24" w:rsidRDefault="003A2F24" w:rsidP="003A2F24">
      <w:pPr>
        <w:spacing w:after="0" w:line="240" w:lineRule="auto"/>
        <w:jc w:val="both"/>
      </w:pPr>
      <w:r>
        <w:t xml:space="preserve">Commissioner Reyen moved to exit executive session. Commissioner Myers provided a second to the motion. The motion carried 5-0. </w:t>
      </w:r>
    </w:p>
    <w:p w:rsidR="00201497" w:rsidRDefault="00201497" w:rsidP="003A2F24">
      <w:pPr>
        <w:spacing w:after="0" w:line="240" w:lineRule="auto"/>
        <w:jc w:val="both"/>
      </w:pPr>
    </w:p>
    <w:p w:rsidR="003A2F24" w:rsidRDefault="003A2F24" w:rsidP="003A2F24">
      <w:pPr>
        <w:spacing w:after="0" w:line="240" w:lineRule="auto"/>
        <w:jc w:val="both"/>
      </w:pPr>
      <w:r>
        <w:t xml:space="preserve">In the open meeting, Chairman Oglesby moved to adopt a new three year contract to County Administrator Jon Caime under the negotiated terms set forth in the contract, and to authorize the Chairman to sign on behalf of the BOC. Commissioner Reyen provided a second to the motion. The motion carried 5-0. </w:t>
      </w:r>
    </w:p>
    <w:p w:rsidR="003A2F24" w:rsidRDefault="003A2F24" w:rsidP="003A2F24">
      <w:pPr>
        <w:spacing w:after="0" w:line="240" w:lineRule="auto"/>
        <w:jc w:val="both"/>
      </w:pPr>
    </w:p>
    <w:p w:rsidR="003A2F24" w:rsidRDefault="003A2F24" w:rsidP="003A2F24">
      <w:pPr>
        <w:pStyle w:val="ListParagraph"/>
        <w:numPr>
          <w:ilvl w:val="0"/>
          <w:numId w:val="1"/>
        </w:numPr>
        <w:spacing w:after="0" w:line="240" w:lineRule="auto"/>
        <w:jc w:val="both"/>
      </w:pPr>
      <w:r>
        <w:t xml:space="preserve">Adjournment </w:t>
      </w:r>
    </w:p>
    <w:p w:rsidR="003A2F24" w:rsidRDefault="003A2F24" w:rsidP="003A2F24">
      <w:pPr>
        <w:spacing w:after="0" w:line="240" w:lineRule="auto"/>
        <w:jc w:val="both"/>
      </w:pPr>
      <w:r>
        <w:t xml:space="preserve">Commissioner Johnson moved to adjourn the meeting. Commissioner Reyen provided a second to the motion. The motion carried 5-0. </w:t>
      </w:r>
    </w:p>
    <w:p w:rsidR="003A2F24" w:rsidRDefault="003A2F24" w:rsidP="003A2F24">
      <w:pPr>
        <w:spacing w:after="0" w:line="240" w:lineRule="auto"/>
        <w:jc w:val="both"/>
      </w:pPr>
    </w:p>
    <w:p w:rsidR="003A2F24" w:rsidRDefault="003A2F24" w:rsidP="003A2F24">
      <w:pPr>
        <w:spacing w:after="0" w:line="240" w:lineRule="auto"/>
        <w:jc w:val="both"/>
      </w:pPr>
    </w:p>
    <w:p w:rsidR="003A2F24" w:rsidRDefault="003A2F24" w:rsidP="003A2F24">
      <w:pPr>
        <w:spacing w:after="0" w:line="240" w:lineRule="auto"/>
        <w:jc w:val="both"/>
      </w:pPr>
    </w:p>
    <w:p w:rsidR="003A2F24" w:rsidRDefault="003A2F24" w:rsidP="003A2F24">
      <w:pPr>
        <w:spacing w:after="0" w:line="240" w:lineRule="auto"/>
        <w:jc w:val="both"/>
      </w:pPr>
      <w:r>
        <w:t>-------------------------------------------------------------</w:t>
      </w:r>
      <w:r>
        <w:tab/>
        <w:t xml:space="preserve">           ------------------------------------------------------------</w:t>
      </w:r>
    </w:p>
    <w:p w:rsidR="003A2F24" w:rsidRDefault="003A2F24" w:rsidP="003A2F24">
      <w:pPr>
        <w:spacing w:after="0" w:line="240" w:lineRule="auto"/>
        <w:jc w:val="both"/>
      </w:pPr>
      <w:r>
        <w:t>R C Oglesby, Chairman</w:t>
      </w:r>
      <w:r>
        <w:tab/>
      </w:r>
      <w:r>
        <w:tab/>
      </w:r>
      <w:r>
        <w:tab/>
      </w:r>
      <w:r>
        <w:tab/>
        <w:t xml:space="preserve">           Lawana Kahn, County Clerk</w:t>
      </w:r>
    </w:p>
    <w:p w:rsidR="00D63347" w:rsidRDefault="00D63347" w:rsidP="00D63347">
      <w:pPr>
        <w:spacing w:line="240" w:lineRule="auto"/>
        <w:jc w:val="both"/>
      </w:pPr>
    </w:p>
    <w:p w:rsidR="00D63347" w:rsidRDefault="00D63347" w:rsidP="00D63347">
      <w:pPr>
        <w:spacing w:line="240" w:lineRule="auto"/>
        <w:jc w:val="both"/>
      </w:pPr>
    </w:p>
    <w:p w:rsidR="00E13F02" w:rsidRDefault="00E13F02" w:rsidP="00E13F02">
      <w:pPr>
        <w:spacing w:line="240" w:lineRule="auto"/>
        <w:jc w:val="both"/>
      </w:pPr>
    </w:p>
    <w:p w:rsidR="00872012" w:rsidRDefault="00872012" w:rsidP="007315A3">
      <w:pPr>
        <w:spacing w:line="240" w:lineRule="auto"/>
        <w:jc w:val="both"/>
      </w:pPr>
    </w:p>
    <w:p w:rsidR="00872012" w:rsidRDefault="00872012" w:rsidP="00872012">
      <w:pPr>
        <w:spacing w:line="240" w:lineRule="auto"/>
        <w:jc w:val="both"/>
      </w:pPr>
    </w:p>
    <w:sectPr w:rsidR="008720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57" w:rsidRDefault="00406257" w:rsidP="00035DA4">
      <w:pPr>
        <w:spacing w:after="0" w:line="240" w:lineRule="auto"/>
      </w:pPr>
      <w:r>
        <w:separator/>
      </w:r>
    </w:p>
  </w:endnote>
  <w:endnote w:type="continuationSeparator" w:id="0">
    <w:p w:rsidR="00406257" w:rsidRDefault="00406257" w:rsidP="0003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4" w:rsidRDefault="00035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07864"/>
      <w:docPartObj>
        <w:docPartGallery w:val="Page Numbers (Bottom of Page)"/>
        <w:docPartUnique/>
      </w:docPartObj>
    </w:sdtPr>
    <w:sdtEndPr>
      <w:rPr>
        <w:noProof/>
      </w:rPr>
    </w:sdtEndPr>
    <w:sdtContent>
      <w:p w:rsidR="00035DA4" w:rsidRDefault="00035DA4">
        <w:pPr>
          <w:pStyle w:val="Footer"/>
          <w:jc w:val="right"/>
        </w:pPr>
        <w:r>
          <w:fldChar w:fldCharType="begin"/>
        </w:r>
        <w:r>
          <w:instrText xml:space="preserve"> PAGE   \* MERGEFORMAT </w:instrText>
        </w:r>
        <w:r>
          <w:fldChar w:fldCharType="separate"/>
        </w:r>
        <w:r w:rsidR="000A4F9D">
          <w:rPr>
            <w:noProof/>
          </w:rPr>
          <w:t>4</w:t>
        </w:r>
        <w:r>
          <w:rPr>
            <w:noProof/>
          </w:rPr>
          <w:fldChar w:fldCharType="end"/>
        </w:r>
      </w:p>
    </w:sdtContent>
  </w:sdt>
  <w:p w:rsidR="00035DA4" w:rsidRDefault="00035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4" w:rsidRDefault="00035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57" w:rsidRDefault="00406257" w:rsidP="00035DA4">
      <w:pPr>
        <w:spacing w:after="0" w:line="240" w:lineRule="auto"/>
      </w:pPr>
      <w:r>
        <w:separator/>
      </w:r>
    </w:p>
  </w:footnote>
  <w:footnote w:type="continuationSeparator" w:id="0">
    <w:p w:rsidR="00406257" w:rsidRDefault="00406257" w:rsidP="0003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4" w:rsidRDefault="00035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4" w:rsidRDefault="00035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A4" w:rsidRDefault="00035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61CB"/>
    <w:multiLevelType w:val="hybridMultilevel"/>
    <w:tmpl w:val="E9D4F04E"/>
    <w:lvl w:ilvl="0" w:tplc="6E82F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190C1F"/>
    <w:multiLevelType w:val="hybridMultilevel"/>
    <w:tmpl w:val="4AE6F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77825"/>
    <w:multiLevelType w:val="hybridMultilevel"/>
    <w:tmpl w:val="D7A6B25E"/>
    <w:lvl w:ilvl="0" w:tplc="94C02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D9573C"/>
    <w:multiLevelType w:val="hybridMultilevel"/>
    <w:tmpl w:val="AB0A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628BA"/>
    <w:multiLevelType w:val="hybridMultilevel"/>
    <w:tmpl w:val="488E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12"/>
    <w:rsid w:val="00027DC9"/>
    <w:rsid w:val="00035DA4"/>
    <w:rsid w:val="00071B8C"/>
    <w:rsid w:val="000A4F9D"/>
    <w:rsid w:val="000A56EB"/>
    <w:rsid w:val="001D7916"/>
    <w:rsid w:val="00201497"/>
    <w:rsid w:val="0035109C"/>
    <w:rsid w:val="003A2F24"/>
    <w:rsid w:val="003E5639"/>
    <w:rsid w:val="00406257"/>
    <w:rsid w:val="00465B5C"/>
    <w:rsid w:val="005C69A5"/>
    <w:rsid w:val="005D2F6A"/>
    <w:rsid w:val="00607D38"/>
    <w:rsid w:val="006367B6"/>
    <w:rsid w:val="007315A3"/>
    <w:rsid w:val="00734CAB"/>
    <w:rsid w:val="007623AC"/>
    <w:rsid w:val="007E0B7B"/>
    <w:rsid w:val="007F2561"/>
    <w:rsid w:val="007F5D47"/>
    <w:rsid w:val="00871A7E"/>
    <w:rsid w:val="00872012"/>
    <w:rsid w:val="009B0ABF"/>
    <w:rsid w:val="00A80519"/>
    <w:rsid w:val="00B85DDD"/>
    <w:rsid w:val="00BC4222"/>
    <w:rsid w:val="00CB5045"/>
    <w:rsid w:val="00D63347"/>
    <w:rsid w:val="00E13F02"/>
    <w:rsid w:val="00E3798F"/>
    <w:rsid w:val="00E461DC"/>
    <w:rsid w:val="00F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12"/>
    <w:pPr>
      <w:ind w:left="720"/>
      <w:contextualSpacing/>
    </w:pPr>
  </w:style>
  <w:style w:type="paragraph" w:styleId="Header">
    <w:name w:val="header"/>
    <w:basedOn w:val="Normal"/>
    <w:link w:val="HeaderChar"/>
    <w:uiPriority w:val="99"/>
    <w:unhideWhenUsed/>
    <w:rsid w:val="0003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DA4"/>
  </w:style>
  <w:style w:type="paragraph" w:styleId="Footer">
    <w:name w:val="footer"/>
    <w:basedOn w:val="Normal"/>
    <w:link w:val="FooterChar"/>
    <w:uiPriority w:val="99"/>
    <w:unhideWhenUsed/>
    <w:rsid w:val="0003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12"/>
    <w:pPr>
      <w:ind w:left="720"/>
      <w:contextualSpacing/>
    </w:pPr>
  </w:style>
  <w:style w:type="paragraph" w:styleId="Header">
    <w:name w:val="header"/>
    <w:basedOn w:val="Normal"/>
    <w:link w:val="HeaderChar"/>
    <w:uiPriority w:val="99"/>
    <w:unhideWhenUsed/>
    <w:rsid w:val="0003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DA4"/>
  </w:style>
  <w:style w:type="paragraph" w:styleId="Footer">
    <w:name w:val="footer"/>
    <w:basedOn w:val="Normal"/>
    <w:link w:val="FooterChar"/>
    <w:uiPriority w:val="99"/>
    <w:unhideWhenUsed/>
    <w:rsid w:val="0003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4FF0-8475-4FB2-9FF8-2B625BE2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4</cp:revision>
  <dcterms:created xsi:type="dcterms:W3CDTF">2012-11-28T17:12:00Z</dcterms:created>
  <dcterms:modified xsi:type="dcterms:W3CDTF">2012-11-28T17:14:00Z</dcterms:modified>
</cp:coreProperties>
</file>